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F4B3" w14:textId="77777777" w:rsidR="00D61052" w:rsidRPr="003771E6" w:rsidRDefault="00D61052" w:rsidP="00D61052">
      <w:pPr>
        <w:spacing w:after="0" w:line="259" w:lineRule="auto"/>
        <w:ind w:left="2160" w:right="1921"/>
        <w:jc w:val="center"/>
        <w:rPr>
          <w:rFonts w:ascii="Times New Roman" w:eastAsia="Times New Roman" w:hAnsi="Times New Roman" w:cs="Times New Roman"/>
          <w:i/>
          <w:color w:val="000000"/>
          <w:sz w:val="24"/>
          <w:lang w:val="pl"/>
        </w:rPr>
      </w:pPr>
      <w:bookmarkStart w:id="0" w:name="_Hlk98892945"/>
      <w:r w:rsidRPr="003771E6">
        <w:rPr>
          <w:rFonts w:ascii="Times New Roman" w:eastAsia="Times New Roman" w:hAnsi="Times New Roman" w:cs="Times New Roman"/>
          <w:i/>
          <w:color w:val="000000"/>
          <w:sz w:val="24"/>
          <w:lang w:val="pl"/>
        </w:rPr>
        <w:t>Budowa instalacji paneli fotowoltaicznych wraz z infrastrukturą techniczną służącą do wytwarzania energii elektrycznej z energii słońca na obiektach WOKAMID Sp. z o.o. w Gminie Przytoczna</w:t>
      </w:r>
    </w:p>
    <w:bookmarkEnd w:id="0"/>
    <w:p w14:paraId="44E06C84" w14:textId="77777777" w:rsidR="00D61052" w:rsidRPr="003771E6" w:rsidRDefault="00D61052" w:rsidP="00D61052">
      <w:pPr>
        <w:spacing w:after="0" w:line="259" w:lineRule="auto"/>
        <w:ind w:left="2160" w:right="1921"/>
        <w:jc w:val="center"/>
        <w:rPr>
          <w:rFonts w:ascii="Times New Roman" w:eastAsia="Times New Roman" w:hAnsi="Times New Roman" w:cs="Times New Roman"/>
          <w:i/>
          <w:color w:val="000000"/>
          <w:sz w:val="24"/>
          <w:lang w:val="pl"/>
        </w:rPr>
      </w:pPr>
    </w:p>
    <w:p w14:paraId="70AFD699" w14:textId="752540FA" w:rsidR="00D61052" w:rsidRPr="003771E6" w:rsidRDefault="00D61052" w:rsidP="00D61052">
      <w:pPr>
        <w:spacing w:after="0" w:line="240" w:lineRule="auto"/>
        <w:jc w:val="center"/>
        <w:rPr>
          <w:rFonts w:ascii="Sylfaen" w:eastAsia="Times New Roman" w:hAnsi="Sylfaen" w:cs="Times New Roman"/>
          <w:b/>
          <w:lang w:eastAsia="pl-PL"/>
        </w:rPr>
      </w:pPr>
      <w:r w:rsidRPr="003771E6">
        <w:rPr>
          <w:rFonts w:ascii="Sylfaen" w:eastAsia="Times New Roman" w:hAnsi="Sylfaen" w:cs="Times New Roman"/>
          <w:b/>
          <w:lang w:eastAsia="pl-PL"/>
        </w:rPr>
        <w:t xml:space="preserve">Załącznik nr </w:t>
      </w:r>
      <w:r>
        <w:rPr>
          <w:rFonts w:ascii="Sylfaen" w:eastAsia="Times New Roman" w:hAnsi="Sylfaen" w:cs="Times New Roman"/>
          <w:b/>
          <w:lang w:eastAsia="pl-PL"/>
        </w:rPr>
        <w:t>7</w:t>
      </w:r>
      <w:r w:rsidRPr="003771E6">
        <w:rPr>
          <w:rFonts w:ascii="Sylfaen" w:eastAsia="Times New Roman" w:hAnsi="Sylfaen" w:cs="Times New Roman"/>
          <w:b/>
          <w:lang w:eastAsia="pl-PL"/>
        </w:rPr>
        <w:t xml:space="preserve"> do zapytania ofertowego</w:t>
      </w:r>
    </w:p>
    <w:p w14:paraId="24C892D6" w14:textId="7A32152C" w:rsidR="00D61052" w:rsidRPr="0048193E" w:rsidRDefault="00D61052" w:rsidP="00D61052">
      <w:pPr>
        <w:spacing w:after="0" w:line="240" w:lineRule="auto"/>
        <w:jc w:val="both"/>
        <w:rPr>
          <w:rFonts w:ascii="Times New Roman" w:eastAsia="Times New Roman" w:hAnsi="Times New Roman" w:cs="Times New Roman"/>
          <w:b/>
          <w:bCs/>
          <w:sz w:val="24"/>
          <w:szCs w:val="24"/>
          <w:lang w:eastAsia="pl-PL"/>
        </w:rPr>
      </w:pPr>
      <w:r w:rsidRPr="003771E6">
        <w:rPr>
          <w:rFonts w:ascii="Sylfaen" w:eastAsia="Times New Roman" w:hAnsi="Sylfaen" w:cs="Times New Roman"/>
          <w:b/>
          <w:lang w:eastAsia="pl-PL"/>
        </w:rPr>
        <w:t>Nr referencyjny nadany sprawie przez Zamawiającego:</w:t>
      </w:r>
      <w:r w:rsidR="00012C91">
        <w:rPr>
          <w:rFonts w:ascii="Sylfaen" w:eastAsia="Times New Roman" w:hAnsi="Sylfaen" w:cs="Times New Roman"/>
          <w:b/>
          <w:lang w:eastAsia="pl-PL"/>
        </w:rPr>
        <w:t xml:space="preserve"> 11</w:t>
      </w:r>
      <w:r w:rsidR="002F6B39">
        <w:rPr>
          <w:rFonts w:ascii="Times New Roman" w:eastAsia="Times New Roman" w:hAnsi="Times New Roman" w:cs="Times New Roman"/>
          <w:b/>
          <w:bCs/>
          <w:sz w:val="24"/>
          <w:szCs w:val="24"/>
          <w:lang w:eastAsia="pl-PL"/>
        </w:rPr>
        <w:t>/</w:t>
      </w:r>
      <w:r w:rsidR="0048193E" w:rsidRPr="0048193E">
        <w:rPr>
          <w:rFonts w:ascii="Times New Roman" w:eastAsia="Times New Roman" w:hAnsi="Times New Roman" w:cs="Times New Roman"/>
          <w:b/>
          <w:bCs/>
          <w:sz w:val="24"/>
          <w:szCs w:val="24"/>
          <w:lang w:eastAsia="pl-PL"/>
        </w:rPr>
        <w:t>2022</w:t>
      </w:r>
    </w:p>
    <w:p w14:paraId="3DB5DAE8" w14:textId="77777777" w:rsidR="00D61052" w:rsidRPr="003771E6" w:rsidRDefault="00D61052" w:rsidP="00D61052">
      <w:pPr>
        <w:spacing w:after="0" w:line="240" w:lineRule="auto"/>
        <w:jc w:val="both"/>
        <w:rPr>
          <w:rFonts w:ascii="Sylfaen" w:eastAsia="Times New Roman" w:hAnsi="Sylfaen" w:cs="Times New Roman"/>
          <w:b/>
          <w:u w:val="single"/>
          <w:lang w:eastAsia="pl-PL"/>
        </w:rPr>
      </w:pPr>
    </w:p>
    <w:p w14:paraId="049BD4D8" w14:textId="77777777" w:rsidR="00D61052" w:rsidRPr="003771E6" w:rsidRDefault="00D61052" w:rsidP="00D61052">
      <w:pPr>
        <w:spacing w:after="0" w:line="240" w:lineRule="auto"/>
        <w:jc w:val="both"/>
        <w:rPr>
          <w:rFonts w:ascii="Sylfaen" w:eastAsia="Times New Roman" w:hAnsi="Sylfaen" w:cs="Times New Roman"/>
          <w:lang w:eastAsia="pl-PL"/>
        </w:rPr>
      </w:pPr>
      <w:r w:rsidRPr="003771E6">
        <w:rPr>
          <w:rFonts w:ascii="Sylfaen" w:eastAsia="Times New Roman" w:hAnsi="Sylfaen" w:cs="Times New Roman"/>
          <w:b/>
          <w:lang w:eastAsia="pl-PL"/>
        </w:rPr>
        <w:t>Zamawiający:</w:t>
      </w:r>
      <w:r w:rsidRPr="003771E6">
        <w:rPr>
          <w:rFonts w:ascii="Sylfaen" w:eastAsia="Times New Roman" w:hAnsi="Sylfaen" w:cs="Times New Roman"/>
          <w:lang w:eastAsia="pl-PL"/>
        </w:rPr>
        <w:t xml:space="preserve"> </w:t>
      </w:r>
    </w:p>
    <w:p w14:paraId="69411EC9" w14:textId="77777777" w:rsidR="00D61052" w:rsidRPr="003771E6" w:rsidRDefault="00D61052" w:rsidP="00D61052">
      <w:pPr>
        <w:spacing w:after="0" w:line="240" w:lineRule="auto"/>
        <w:jc w:val="both"/>
        <w:rPr>
          <w:rFonts w:ascii="Sylfaen" w:eastAsia="Times New Roman" w:hAnsi="Sylfaen" w:cs="Times New Roman"/>
          <w:sz w:val="20"/>
          <w:szCs w:val="20"/>
          <w:lang w:eastAsia="pl-PL"/>
        </w:rPr>
      </w:pPr>
      <w:r w:rsidRPr="003771E6">
        <w:rPr>
          <w:rFonts w:ascii="Sylfaen" w:eastAsia="Times New Roman" w:hAnsi="Sylfaen" w:cs="Times New Roman"/>
          <w:b/>
          <w:bCs/>
          <w:color w:val="000000"/>
          <w:szCs w:val="20"/>
        </w:rPr>
        <w:t>WOKAMID Sp. z o. o.</w:t>
      </w:r>
      <w:r w:rsidRPr="003771E6">
        <w:rPr>
          <w:rFonts w:ascii="Sylfaen" w:eastAsia="Times New Roman" w:hAnsi="Sylfaen" w:cs="Times New Roman"/>
          <w:color w:val="000000"/>
          <w:szCs w:val="20"/>
        </w:rPr>
        <w:t xml:space="preserve"> ul. Dworcowa 8, 66-340 Przytoczna, </w:t>
      </w:r>
      <w:r w:rsidRPr="003771E6">
        <w:rPr>
          <w:rFonts w:ascii="Sylfaen" w:eastAsia="Times New Roman" w:hAnsi="Sylfaen" w:cs="Times New Roman"/>
          <w:color w:val="000000"/>
          <w:szCs w:val="20"/>
          <w:lang w:val="en-US"/>
        </w:rPr>
        <w:t>KRS 0000450958, REGON 081101301, NIP 5961746016</w:t>
      </w:r>
    </w:p>
    <w:p w14:paraId="3760E99E" w14:textId="77777777" w:rsidR="00D61052" w:rsidRDefault="00D61052" w:rsidP="002B4EC9">
      <w:pPr>
        <w:jc w:val="both"/>
        <w:outlineLvl w:val="0"/>
        <w:rPr>
          <w:b/>
          <w:sz w:val="28"/>
          <w:szCs w:val="28"/>
          <w:u w:val="single"/>
        </w:rPr>
      </w:pPr>
    </w:p>
    <w:p w14:paraId="5716EAB1" w14:textId="2F14F326" w:rsidR="002B4EC9" w:rsidRPr="002B4EC9" w:rsidRDefault="002B4EC9" w:rsidP="00D61052">
      <w:pPr>
        <w:jc w:val="center"/>
        <w:outlineLvl w:val="0"/>
        <w:rPr>
          <w:b/>
          <w:sz w:val="28"/>
          <w:szCs w:val="28"/>
          <w:u w:val="single"/>
        </w:rPr>
      </w:pPr>
      <w:r w:rsidRPr="002B4EC9">
        <w:rPr>
          <w:b/>
          <w:sz w:val="28"/>
          <w:szCs w:val="28"/>
          <w:u w:val="single"/>
        </w:rPr>
        <w:t>O</w:t>
      </w:r>
      <w:r w:rsidR="00D61052">
        <w:rPr>
          <w:b/>
          <w:sz w:val="28"/>
          <w:szCs w:val="28"/>
          <w:u w:val="single"/>
        </w:rPr>
        <w:t>PIS PRZEDMIOTU ZAMÓWIENIA</w:t>
      </w:r>
    </w:p>
    <w:p w14:paraId="3148FD4C" w14:textId="5C7A2D25" w:rsidR="002B4EC9" w:rsidRPr="00D61052" w:rsidRDefault="00973D94" w:rsidP="00D61052">
      <w:pPr>
        <w:pStyle w:val="Akapitzlist"/>
        <w:ind w:left="0"/>
        <w:jc w:val="both"/>
        <w:rPr>
          <w:b/>
          <w:bCs/>
          <w:sz w:val="24"/>
          <w:szCs w:val="24"/>
        </w:rPr>
      </w:pPr>
      <w:r w:rsidRPr="00D61052">
        <w:rPr>
          <w:b/>
          <w:bCs/>
          <w:sz w:val="24"/>
          <w:szCs w:val="24"/>
        </w:rPr>
        <w:t>Zamówienie składa się z czterech części:</w:t>
      </w:r>
    </w:p>
    <w:p w14:paraId="582A0FBE" w14:textId="48C200A5" w:rsidR="002B4EC9" w:rsidRPr="002B4EC9" w:rsidRDefault="002B4EC9" w:rsidP="00111A0C">
      <w:pPr>
        <w:pStyle w:val="Akapitzlist"/>
        <w:numPr>
          <w:ilvl w:val="0"/>
          <w:numId w:val="1"/>
        </w:numPr>
        <w:ind w:left="360"/>
        <w:jc w:val="both"/>
        <w:rPr>
          <w:color w:val="000000"/>
          <w:sz w:val="24"/>
          <w:szCs w:val="24"/>
        </w:rPr>
      </w:pPr>
      <w:r w:rsidRPr="002B4EC9">
        <w:rPr>
          <w:b/>
          <w:color w:val="000000"/>
          <w:sz w:val="24"/>
          <w:szCs w:val="24"/>
        </w:rPr>
        <w:t>Część I</w:t>
      </w:r>
      <w:r w:rsidRPr="002B4EC9">
        <w:rPr>
          <w:color w:val="000000"/>
          <w:sz w:val="24"/>
          <w:szCs w:val="24"/>
        </w:rPr>
        <w:t>: Budowa instalacji paneli fotowoltaicznych wraz z infrastrukturą techniczną, służącej do wytwarzania energii elektrycznej z energii słońca, o łącznej mocy 80kW (AC) - „Elektrownia Słoneczna OCZYSZCZALNIA ŚCIEKÓW Przytoczna”, Przytoczna dz. nr 213/77;</w:t>
      </w:r>
    </w:p>
    <w:p w14:paraId="60AAE2A2" w14:textId="1B77FFDF" w:rsidR="002B4EC9" w:rsidRPr="002B4EC9" w:rsidRDefault="002B4EC9" w:rsidP="00111A0C">
      <w:pPr>
        <w:pStyle w:val="Akapitzlist"/>
        <w:numPr>
          <w:ilvl w:val="0"/>
          <w:numId w:val="1"/>
        </w:numPr>
        <w:ind w:left="360"/>
        <w:jc w:val="both"/>
        <w:rPr>
          <w:sz w:val="24"/>
          <w:szCs w:val="24"/>
        </w:rPr>
      </w:pPr>
      <w:r w:rsidRPr="002B4EC9">
        <w:rPr>
          <w:b/>
          <w:color w:val="000000"/>
          <w:sz w:val="24"/>
          <w:szCs w:val="24"/>
        </w:rPr>
        <w:t>Część II</w:t>
      </w:r>
      <w:r w:rsidRPr="002B4EC9">
        <w:rPr>
          <w:color w:val="000000"/>
          <w:sz w:val="24"/>
          <w:szCs w:val="24"/>
        </w:rPr>
        <w:t xml:space="preserve">: Budowa instalacji paneli fotowoltaicznych wraz z infrastrukturą techniczną, służącej do wytwarzania energii elektrycznej z energii słońca, o łącznej mocy 80kW (AC) - „Elektrownia Słoneczna SUW Przytoczna”, Przytoczna dz. nr 207/151 (działka z podziału </w:t>
      </w:r>
      <w:proofErr w:type="spellStart"/>
      <w:r w:rsidRPr="002B4EC9">
        <w:rPr>
          <w:color w:val="000000"/>
          <w:sz w:val="24"/>
          <w:szCs w:val="24"/>
        </w:rPr>
        <w:t>dz</w:t>
      </w:r>
      <w:proofErr w:type="spellEnd"/>
      <w:r w:rsidRPr="002B4EC9">
        <w:rPr>
          <w:color w:val="000000"/>
          <w:sz w:val="24"/>
          <w:szCs w:val="24"/>
        </w:rPr>
        <w:t xml:space="preserve"> nr 207/143);</w:t>
      </w:r>
    </w:p>
    <w:p w14:paraId="16C54F4C" w14:textId="07855577" w:rsidR="002B4EC9" w:rsidRPr="002B4EC9" w:rsidRDefault="002B4EC9" w:rsidP="00111A0C">
      <w:pPr>
        <w:pStyle w:val="Akapitzlist"/>
        <w:numPr>
          <w:ilvl w:val="0"/>
          <w:numId w:val="1"/>
        </w:numPr>
        <w:ind w:left="360"/>
        <w:jc w:val="both"/>
        <w:rPr>
          <w:sz w:val="24"/>
          <w:szCs w:val="24"/>
        </w:rPr>
      </w:pPr>
      <w:r w:rsidRPr="002B4EC9">
        <w:rPr>
          <w:b/>
          <w:color w:val="000000"/>
          <w:sz w:val="24"/>
          <w:szCs w:val="24"/>
        </w:rPr>
        <w:t>Część III</w:t>
      </w:r>
      <w:r w:rsidRPr="002B4EC9">
        <w:rPr>
          <w:color w:val="000000"/>
          <w:sz w:val="24"/>
          <w:szCs w:val="24"/>
        </w:rPr>
        <w:t>: Budowa instalacji paneli fotowoltaicznych wraz z infrastrukturą techniczną, służącej do wytwarzania energii elektrycznej z energii słońca o łącznej mocy 10kW (AC) - „Elektrownia Słoneczna Oczyszczalnia Rokitno”, Rokitno dz. nr 5/36;</w:t>
      </w:r>
    </w:p>
    <w:p w14:paraId="2A7FE669" w14:textId="6776D3F8" w:rsidR="002B4EC9" w:rsidRPr="003876A3" w:rsidRDefault="002B4EC9" w:rsidP="00111A0C">
      <w:pPr>
        <w:pStyle w:val="Akapitzlist"/>
        <w:numPr>
          <w:ilvl w:val="0"/>
          <w:numId w:val="1"/>
        </w:numPr>
        <w:ind w:left="360"/>
        <w:jc w:val="both"/>
        <w:rPr>
          <w:sz w:val="24"/>
          <w:szCs w:val="24"/>
        </w:rPr>
      </w:pPr>
      <w:r w:rsidRPr="002B4EC9">
        <w:rPr>
          <w:b/>
          <w:color w:val="000000"/>
          <w:sz w:val="24"/>
          <w:szCs w:val="24"/>
        </w:rPr>
        <w:t>Część IV</w:t>
      </w:r>
      <w:r w:rsidRPr="002B4EC9">
        <w:rPr>
          <w:color w:val="000000"/>
          <w:sz w:val="24"/>
          <w:szCs w:val="24"/>
        </w:rPr>
        <w:t>: Budowa instalacji paneli fotowoltaicznych wraz z infrastrukturą techniczną, służącej do wytwarzania energii elektrycznej z energii słońca o łącznej mocy 10kW (AC) - „Elektrownia Słoneczna SUW Rokitno”, Rokitno dz. nr 5/1.</w:t>
      </w:r>
    </w:p>
    <w:p w14:paraId="54AEBC64" w14:textId="1384B1D1" w:rsidR="003876A3" w:rsidRPr="003876A3" w:rsidRDefault="003876A3" w:rsidP="003876A3">
      <w:pPr>
        <w:jc w:val="both"/>
        <w:rPr>
          <w:b/>
          <w:bCs/>
          <w:sz w:val="28"/>
          <w:szCs w:val="28"/>
        </w:rPr>
      </w:pPr>
      <w:r w:rsidRPr="003876A3">
        <w:rPr>
          <w:b/>
          <w:bCs/>
          <w:sz w:val="28"/>
          <w:szCs w:val="28"/>
        </w:rPr>
        <w:t>Terminy</w:t>
      </w:r>
    </w:p>
    <w:p w14:paraId="5C8021E8" w14:textId="0AB55EC6" w:rsidR="003876A3" w:rsidRPr="003876A3" w:rsidRDefault="003876A3" w:rsidP="00DD0192">
      <w:pPr>
        <w:pStyle w:val="Akapitzlist"/>
        <w:numPr>
          <w:ilvl w:val="0"/>
          <w:numId w:val="6"/>
        </w:numPr>
        <w:spacing w:after="160" w:line="259" w:lineRule="auto"/>
        <w:ind w:left="426" w:hanging="426"/>
        <w:jc w:val="both"/>
        <w:rPr>
          <w:sz w:val="24"/>
          <w:szCs w:val="24"/>
        </w:rPr>
      </w:pPr>
      <w:r w:rsidRPr="003876A3">
        <w:rPr>
          <w:sz w:val="24"/>
          <w:szCs w:val="24"/>
        </w:rPr>
        <w:t xml:space="preserve">Termin </w:t>
      </w:r>
      <w:r w:rsidR="00DD0192">
        <w:rPr>
          <w:sz w:val="24"/>
          <w:szCs w:val="24"/>
        </w:rPr>
        <w:t>zakończenia robót budowlanych –</w:t>
      </w:r>
      <w:r w:rsidRPr="003876A3">
        <w:rPr>
          <w:sz w:val="24"/>
          <w:szCs w:val="24"/>
        </w:rPr>
        <w:t xml:space="preserve"> do </w:t>
      </w:r>
      <w:r w:rsidR="002F6B39" w:rsidRPr="002F6B39">
        <w:rPr>
          <w:sz w:val="24"/>
          <w:szCs w:val="24"/>
          <w:highlight w:val="yellow"/>
        </w:rPr>
        <w:t>………………</w:t>
      </w:r>
      <w:r w:rsidR="002F6B39">
        <w:rPr>
          <w:sz w:val="24"/>
          <w:szCs w:val="24"/>
        </w:rPr>
        <w:t xml:space="preserve"> </w:t>
      </w:r>
      <w:r w:rsidRPr="003876A3">
        <w:rPr>
          <w:sz w:val="24"/>
          <w:szCs w:val="24"/>
        </w:rPr>
        <w:t xml:space="preserve">r. </w:t>
      </w:r>
    </w:p>
    <w:p w14:paraId="339EDA54" w14:textId="795E8AE1" w:rsidR="0004135C" w:rsidRPr="003876A3" w:rsidRDefault="00DD0192" w:rsidP="00111A0C">
      <w:pPr>
        <w:pStyle w:val="Akapitzlist"/>
        <w:numPr>
          <w:ilvl w:val="0"/>
          <w:numId w:val="6"/>
        </w:numPr>
        <w:ind w:left="426" w:hanging="426"/>
        <w:jc w:val="both"/>
        <w:rPr>
          <w:b/>
          <w:color w:val="000000" w:themeColor="text1"/>
          <w:sz w:val="24"/>
          <w:szCs w:val="24"/>
        </w:rPr>
      </w:pPr>
      <w:r>
        <w:rPr>
          <w:sz w:val="24"/>
          <w:szCs w:val="24"/>
        </w:rPr>
        <w:t>Termin r</w:t>
      </w:r>
      <w:r w:rsidR="003876A3" w:rsidRPr="003876A3">
        <w:rPr>
          <w:sz w:val="24"/>
          <w:szCs w:val="24"/>
        </w:rPr>
        <w:t>ozpoczęci</w:t>
      </w:r>
      <w:r>
        <w:rPr>
          <w:sz w:val="24"/>
          <w:szCs w:val="24"/>
        </w:rPr>
        <w:t>a</w:t>
      </w:r>
      <w:r w:rsidR="003876A3" w:rsidRPr="003876A3">
        <w:rPr>
          <w:sz w:val="24"/>
          <w:szCs w:val="24"/>
        </w:rPr>
        <w:t xml:space="preserve"> dostawy energii elektrycznej</w:t>
      </w:r>
      <w:r>
        <w:rPr>
          <w:sz w:val="24"/>
          <w:szCs w:val="24"/>
        </w:rPr>
        <w:t xml:space="preserve"> –</w:t>
      </w:r>
      <w:r w:rsidR="003876A3" w:rsidRPr="003876A3">
        <w:rPr>
          <w:sz w:val="24"/>
          <w:szCs w:val="24"/>
        </w:rPr>
        <w:t xml:space="preserve"> do </w:t>
      </w:r>
      <w:r w:rsidR="002F6B39">
        <w:rPr>
          <w:sz w:val="24"/>
          <w:szCs w:val="24"/>
        </w:rPr>
        <w:t xml:space="preserve"> </w:t>
      </w:r>
      <w:r w:rsidR="002F6B39" w:rsidRPr="002F6B39">
        <w:rPr>
          <w:sz w:val="24"/>
          <w:szCs w:val="24"/>
          <w:highlight w:val="yellow"/>
        </w:rPr>
        <w:t>……………….</w:t>
      </w:r>
      <w:r w:rsidR="002F6B39">
        <w:rPr>
          <w:sz w:val="24"/>
          <w:szCs w:val="24"/>
        </w:rPr>
        <w:t>.</w:t>
      </w:r>
      <w:r w:rsidR="003876A3" w:rsidRPr="003876A3">
        <w:rPr>
          <w:sz w:val="24"/>
          <w:szCs w:val="24"/>
        </w:rPr>
        <w:t>r.</w:t>
      </w:r>
    </w:p>
    <w:p w14:paraId="4003D2C6" w14:textId="1B48B8B5" w:rsidR="002B4EC9" w:rsidRPr="002B4EC9" w:rsidRDefault="002B4EC9">
      <w:pPr>
        <w:rPr>
          <w:b/>
          <w:bCs/>
          <w:sz w:val="28"/>
          <w:szCs w:val="28"/>
        </w:rPr>
      </w:pPr>
      <w:r w:rsidRPr="002B4EC9">
        <w:rPr>
          <w:b/>
          <w:bCs/>
          <w:sz w:val="28"/>
          <w:szCs w:val="28"/>
        </w:rPr>
        <w:t xml:space="preserve">CZĘŚĆ I </w:t>
      </w:r>
    </w:p>
    <w:p w14:paraId="4FE2B6D8" w14:textId="005CCB31" w:rsidR="002B4EC9" w:rsidRPr="003876A3" w:rsidRDefault="002B4EC9" w:rsidP="00D61052">
      <w:pPr>
        <w:jc w:val="both"/>
        <w:rPr>
          <w:color w:val="000000"/>
          <w:sz w:val="23"/>
          <w:szCs w:val="23"/>
        </w:rPr>
      </w:pPr>
      <w:r w:rsidRPr="003876A3">
        <w:rPr>
          <w:color w:val="000000"/>
          <w:sz w:val="23"/>
          <w:szCs w:val="23"/>
        </w:rPr>
        <w:t>Budowa instalacji paneli fotowoltaicznych wraz z infrastrukturą techniczną, służącej do wytwarzania energii elektrycznej z energii słońca, o łącznej mocy 80kW (AC) - „Elektrownia Słoneczna OCZYSZCZALNIA ŚCIEKÓW Przytoczna”, Przytoczna dz. nr 213/77;</w:t>
      </w:r>
    </w:p>
    <w:p w14:paraId="02EBBD9E" w14:textId="53BDB66D" w:rsidR="002B4EC9" w:rsidRPr="002B4EC9" w:rsidRDefault="002B4EC9">
      <w:pPr>
        <w:rPr>
          <w:b/>
          <w:bCs/>
          <w:color w:val="000000"/>
          <w:sz w:val="24"/>
          <w:szCs w:val="24"/>
        </w:rPr>
      </w:pPr>
      <w:r w:rsidRPr="002B4EC9">
        <w:rPr>
          <w:b/>
          <w:bCs/>
          <w:color w:val="000000"/>
          <w:sz w:val="24"/>
          <w:szCs w:val="24"/>
        </w:rPr>
        <w:t>Przedmiot zamówienia do części I</w:t>
      </w:r>
    </w:p>
    <w:p w14:paraId="12D8283B" w14:textId="77777777" w:rsidR="00DD0192" w:rsidRDefault="00DD0192">
      <w:pPr>
        <w:rPr>
          <w:b/>
          <w:bCs/>
          <w:color w:val="000000"/>
          <w:sz w:val="24"/>
          <w:szCs w:val="24"/>
        </w:rPr>
      </w:pPr>
    </w:p>
    <w:p w14:paraId="5ECF5A07" w14:textId="77777777" w:rsidR="00DD0192" w:rsidRDefault="00DD0192">
      <w:pPr>
        <w:rPr>
          <w:b/>
          <w:bCs/>
          <w:color w:val="000000"/>
          <w:sz w:val="24"/>
          <w:szCs w:val="24"/>
        </w:rPr>
      </w:pPr>
    </w:p>
    <w:p w14:paraId="1F4B04DF" w14:textId="098C1A08" w:rsidR="002B4EC9" w:rsidRDefault="002B4EC9">
      <w:pPr>
        <w:rPr>
          <w:b/>
          <w:bCs/>
          <w:color w:val="000000"/>
          <w:sz w:val="24"/>
          <w:szCs w:val="24"/>
        </w:rPr>
      </w:pPr>
      <w:r w:rsidRPr="002B4EC9">
        <w:rPr>
          <w:b/>
          <w:bCs/>
          <w:color w:val="000000"/>
          <w:sz w:val="24"/>
          <w:szCs w:val="24"/>
        </w:rPr>
        <w:lastRenderedPageBreak/>
        <w:t>Opis</w:t>
      </w:r>
    </w:p>
    <w:p w14:paraId="461EC707" w14:textId="08A9F488" w:rsidR="002B4EC9" w:rsidRPr="00191149" w:rsidRDefault="002B4EC9" w:rsidP="00111A0C">
      <w:pPr>
        <w:pStyle w:val="Akapitzlist"/>
        <w:numPr>
          <w:ilvl w:val="0"/>
          <w:numId w:val="3"/>
        </w:numPr>
        <w:jc w:val="both"/>
        <w:rPr>
          <w:sz w:val="23"/>
          <w:szCs w:val="23"/>
        </w:rPr>
      </w:pPr>
      <w:r w:rsidRPr="00191149">
        <w:rPr>
          <w:sz w:val="23"/>
          <w:szCs w:val="23"/>
        </w:rPr>
        <w:t xml:space="preserve">Przedmiotem zamówienia jest wykonanie wszystkich czynności niezbędnych do przygotowania, zorganizowania oraz zrealizowania, a następnie oddania do eksploatacji oraz zgłoszenia przyłączenia do sieci elektroenergetycznej ENEA Operator Sp. z o. o. Wynikiem realizacji zamówienia musi być w pełni sprawna, kompletna i przyłączona do sieci elektroenergetycznej ENEA Operator Sp. z o.o. instalacja fotowoltaiczna </w:t>
      </w:r>
      <w:r w:rsidRPr="00AD77D5">
        <w:rPr>
          <w:b/>
          <w:bCs/>
          <w:sz w:val="23"/>
          <w:szCs w:val="23"/>
        </w:rPr>
        <w:t xml:space="preserve">o mocy </w:t>
      </w:r>
      <w:r w:rsidR="00AD77D5" w:rsidRPr="00AD77D5">
        <w:rPr>
          <w:b/>
          <w:bCs/>
          <w:sz w:val="23"/>
          <w:szCs w:val="23"/>
        </w:rPr>
        <w:t xml:space="preserve">nie mniejszej niż </w:t>
      </w:r>
      <w:r w:rsidRPr="00AD77D5">
        <w:rPr>
          <w:b/>
          <w:bCs/>
          <w:sz w:val="23"/>
          <w:szCs w:val="23"/>
        </w:rPr>
        <w:t xml:space="preserve">84 </w:t>
      </w:r>
      <w:proofErr w:type="spellStart"/>
      <w:r w:rsidRPr="00AD77D5">
        <w:rPr>
          <w:b/>
          <w:bCs/>
          <w:sz w:val="23"/>
          <w:szCs w:val="23"/>
        </w:rPr>
        <w:t>kWp</w:t>
      </w:r>
      <w:proofErr w:type="spellEnd"/>
      <w:r w:rsidR="00AD77D5" w:rsidRPr="00AD77D5">
        <w:rPr>
          <w:b/>
          <w:bCs/>
          <w:sz w:val="23"/>
          <w:szCs w:val="23"/>
        </w:rPr>
        <w:t xml:space="preserve"> i nie większej niż 90 </w:t>
      </w:r>
      <w:proofErr w:type="spellStart"/>
      <w:r w:rsidR="00AD77D5" w:rsidRPr="00AD77D5">
        <w:rPr>
          <w:b/>
          <w:bCs/>
          <w:sz w:val="23"/>
          <w:szCs w:val="23"/>
        </w:rPr>
        <w:t>kW.</w:t>
      </w:r>
      <w:proofErr w:type="spellEnd"/>
    </w:p>
    <w:p w14:paraId="78ECD297" w14:textId="60798376" w:rsidR="002B4EC9" w:rsidRPr="00191149" w:rsidRDefault="00191149" w:rsidP="00111A0C">
      <w:pPr>
        <w:pStyle w:val="Akapitzlist"/>
        <w:numPr>
          <w:ilvl w:val="0"/>
          <w:numId w:val="3"/>
        </w:numPr>
        <w:jc w:val="both"/>
        <w:rPr>
          <w:color w:val="000000"/>
          <w:sz w:val="24"/>
          <w:szCs w:val="24"/>
        </w:rPr>
      </w:pPr>
      <w:r w:rsidRPr="00191149">
        <w:rPr>
          <w:sz w:val="24"/>
          <w:szCs w:val="24"/>
        </w:rPr>
        <w:t xml:space="preserve">Przedmiot zamówienia opisuje szczegółowo projekt budowlany pn. </w:t>
      </w:r>
      <w:r w:rsidRPr="00191149">
        <w:rPr>
          <w:color w:val="000000"/>
          <w:sz w:val="24"/>
          <w:szCs w:val="24"/>
        </w:rPr>
        <w:t xml:space="preserve">Budowa instalacji paneli fotowoltaicznych wraz z infrastrukturą techniczną, służącej do wytwarzania energii elektrycznej z energii słońca, o łącznej mocy 80kW (AC) - „Elektrownia Słoneczna OCZYSZCZALNIA ŚCIEKÓW Przytoczna”, Przytoczna dz. nr 213/77. Wyjątki w tym zakresie opisano w niniejszym opisie przedmiotu zamówienia. </w:t>
      </w:r>
    </w:p>
    <w:p w14:paraId="4551DDBB" w14:textId="76E364E9" w:rsidR="00191149" w:rsidRPr="00191149" w:rsidRDefault="00191149" w:rsidP="00111A0C">
      <w:pPr>
        <w:pStyle w:val="Akapitzlist"/>
        <w:numPr>
          <w:ilvl w:val="0"/>
          <w:numId w:val="3"/>
        </w:numPr>
        <w:jc w:val="both"/>
        <w:rPr>
          <w:color w:val="000000"/>
          <w:sz w:val="24"/>
          <w:szCs w:val="24"/>
        </w:rPr>
      </w:pPr>
      <w:r w:rsidRPr="00191149">
        <w:rPr>
          <w:color w:val="000000"/>
          <w:sz w:val="24"/>
          <w:szCs w:val="24"/>
        </w:rPr>
        <w:t>W skład instalacji fotowoltaicznej wchodzić będą m. in.:</w:t>
      </w:r>
    </w:p>
    <w:p w14:paraId="62161F99" w14:textId="4C6116DE" w:rsidR="00191149" w:rsidRPr="00191149" w:rsidRDefault="00191149" w:rsidP="00111A0C">
      <w:pPr>
        <w:pStyle w:val="Akapitzlist"/>
        <w:numPr>
          <w:ilvl w:val="0"/>
          <w:numId w:val="2"/>
        </w:numPr>
        <w:ind w:left="1276" w:hanging="425"/>
        <w:jc w:val="both"/>
        <w:rPr>
          <w:color w:val="000000"/>
          <w:sz w:val="24"/>
          <w:szCs w:val="24"/>
        </w:rPr>
      </w:pPr>
      <w:r w:rsidRPr="00191149">
        <w:rPr>
          <w:color w:val="000000"/>
          <w:sz w:val="24"/>
          <w:szCs w:val="24"/>
        </w:rPr>
        <w:t xml:space="preserve">Nowe moduły fotowoltaiczne monokrystaliczne o mocy nominalnej nie mniejszej niż 375 </w:t>
      </w:r>
      <w:proofErr w:type="spellStart"/>
      <w:r w:rsidRPr="00191149">
        <w:rPr>
          <w:color w:val="000000"/>
          <w:sz w:val="24"/>
          <w:szCs w:val="24"/>
        </w:rPr>
        <w:t>Wp</w:t>
      </w:r>
      <w:proofErr w:type="spellEnd"/>
      <w:r w:rsidRPr="00191149">
        <w:rPr>
          <w:color w:val="000000"/>
          <w:sz w:val="24"/>
          <w:szCs w:val="24"/>
        </w:rPr>
        <w:t xml:space="preserve"> </w:t>
      </w:r>
    </w:p>
    <w:p w14:paraId="2CCFD54E" w14:textId="3587E3EC" w:rsidR="00191149" w:rsidRPr="00191149" w:rsidRDefault="00191149" w:rsidP="00111A0C">
      <w:pPr>
        <w:pStyle w:val="Akapitzlist"/>
        <w:numPr>
          <w:ilvl w:val="0"/>
          <w:numId w:val="2"/>
        </w:numPr>
        <w:ind w:left="1276" w:hanging="425"/>
        <w:jc w:val="both"/>
        <w:rPr>
          <w:color w:val="000000"/>
          <w:sz w:val="24"/>
          <w:szCs w:val="24"/>
        </w:rPr>
      </w:pPr>
      <w:r w:rsidRPr="00191149">
        <w:rPr>
          <w:color w:val="000000"/>
          <w:sz w:val="24"/>
          <w:szCs w:val="24"/>
        </w:rPr>
        <w:t>Cztery trójfazowe falowniki o łącznej mocy znamionowej nie mniejszej niż 20 kW (i maksymalnej mocy wejściowej nie mniejszej niż łączna moc paneli fotowoltaicznych),</w:t>
      </w:r>
    </w:p>
    <w:p w14:paraId="62EE188B" w14:textId="77777777" w:rsidR="00191149" w:rsidRPr="00191149" w:rsidRDefault="00191149" w:rsidP="00111A0C">
      <w:pPr>
        <w:pStyle w:val="Akapitzlist"/>
        <w:numPr>
          <w:ilvl w:val="0"/>
          <w:numId w:val="2"/>
        </w:numPr>
        <w:ind w:left="709" w:firstLine="142"/>
        <w:jc w:val="both"/>
        <w:rPr>
          <w:sz w:val="24"/>
          <w:szCs w:val="24"/>
        </w:rPr>
      </w:pPr>
      <w:r w:rsidRPr="00191149">
        <w:rPr>
          <w:sz w:val="24"/>
          <w:szCs w:val="24"/>
        </w:rPr>
        <w:t>Zabezpieczenia i osprzęt elektryczny strony AC i DC.</w:t>
      </w:r>
    </w:p>
    <w:p w14:paraId="63307CD0" w14:textId="77777777" w:rsidR="00191149" w:rsidRPr="00191149" w:rsidRDefault="00191149" w:rsidP="00111A0C">
      <w:pPr>
        <w:pStyle w:val="Akapitzlist"/>
        <w:numPr>
          <w:ilvl w:val="0"/>
          <w:numId w:val="2"/>
        </w:numPr>
        <w:ind w:firstLine="131"/>
        <w:jc w:val="both"/>
        <w:rPr>
          <w:sz w:val="24"/>
          <w:szCs w:val="24"/>
        </w:rPr>
      </w:pPr>
      <w:r w:rsidRPr="00191149">
        <w:rPr>
          <w:sz w:val="24"/>
          <w:szCs w:val="24"/>
        </w:rPr>
        <w:t>Okablowanie i system połączeń wraz z rozprowadzeniem instalacji.</w:t>
      </w:r>
    </w:p>
    <w:p w14:paraId="4027FF72" w14:textId="36544ABC" w:rsidR="00887017" w:rsidRPr="00444B2B" w:rsidRDefault="00191149" w:rsidP="00444B2B">
      <w:pPr>
        <w:pStyle w:val="Akapitzlist"/>
        <w:numPr>
          <w:ilvl w:val="0"/>
          <w:numId w:val="2"/>
        </w:numPr>
        <w:ind w:firstLine="131"/>
        <w:jc w:val="both"/>
        <w:rPr>
          <w:sz w:val="24"/>
          <w:szCs w:val="24"/>
        </w:rPr>
      </w:pPr>
      <w:r w:rsidRPr="00191149">
        <w:rPr>
          <w:sz w:val="24"/>
          <w:szCs w:val="24"/>
        </w:rPr>
        <w:t>Uziemienie i instalacja ekwipotencjalna.</w:t>
      </w:r>
    </w:p>
    <w:p w14:paraId="1A774457" w14:textId="5E65C8CD" w:rsidR="00191149" w:rsidRDefault="00191149" w:rsidP="00111A0C">
      <w:pPr>
        <w:pStyle w:val="Akapitzlist"/>
        <w:numPr>
          <w:ilvl w:val="0"/>
          <w:numId w:val="3"/>
        </w:numPr>
        <w:jc w:val="both"/>
        <w:rPr>
          <w:sz w:val="24"/>
          <w:szCs w:val="24"/>
        </w:rPr>
      </w:pPr>
      <w:r>
        <w:rPr>
          <w:sz w:val="24"/>
          <w:szCs w:val="24"/>
        </w:rPr>
        <w:t>Wymagania w stosunku do modułów fotowoltaicznych</w:t>
      </w:r>
    </w:p>
    <w:p w14:paraId="712BC557" w14:textId="5F0D9D07" w:rsidR="00191149" w:rsidRPr="00191149" w:rsidRDefault="00191149" w:rsidP="00D61052">
      <w:pPr>
        <w:pStyle w:val="Akapitzlist"/>
        <w:jc w:val="both"/>
        <w:rPr>
          <w:sz w:val="24"/>
          <w:szCs w:val="24"/>
        </w:rPr>
      </w:pPr>
      <w:r w:rsidRPr="00191149">
        <w:rPr>
          <w:sz w:val="24"/>
          <w:szCs w:val="24"/>
        </w:rPr>
        <w:t>- technologia monokrystaliczna,</w:t>
      </w:r>
    </w:p>
    <w:p w14:paraId="373E8827" w14:textId="0E1F3A56" w:rsidR="00191149" w:rsidRPr="00191149" w:rsidRDefault="00191149" w:rsidP="00D61052">
      <w:pPr>
        <w:pStyle w:val="Akapitzlist"/>
        <w:jc w:val="both"/>
        <w:rPr>
          <w:sz w:val="24"/>
          <w:szCs w:val="24"/>
        </w:rPr>
      </w:pPr>
      <w:r w:rsidRPr="00191149">
        <w:rPr>
          <w:sz w:val="24"/>
          <w:szCs w:val="24"/>
        </w:rPr>
        <w:t xml:space="preserve">- jednostkowa moc nominalna nie mniejsza niż 375 </w:t>
      </w:r>
      <w:proofErr w:type="spellStart"/>
      <w:r w:rsidRPr="00191149">
        <w:rPr>
          <w:sz w:val="24"/>
          <w:szCs w:val="24"/>
        </w:rPr>
        <w:t>Wp</w:t>
      </w:r>
      <w:proofErr w:type="spellEnd"/>
      <w:r w:rsidRPr="00191149">
        <w:rPr>
          <w:sz w:val="24"/>
          <w:szCs w:val="24"/>
        </w:rPr>
        <w:t>,</w:t>
      </w:r>
    </w:p>
    <w:p w14:paraId="74FA0938" w14:textId="6B9A00D7" w:rsidR="00191149" w:rsidRPr="00191149" w:rsidRDefault="00191149" w:rsidP="00D61052">
      <w:pPr>
        <w:pStyle w:val="Akapitzlist"/>
        <w:jc w:val="both"/>
        <w:rPr>
          <w:sz w:val="24"/>
          <w:szCs w:val="24"/>
        </w:rPr>
      </w:pPr>
      <w:r w:rsidRPr="00191149">
        <w:rPr>
          <w:sz w:val="24"/>
          <w:szCs w:val="24"/>
        </w:rPr>
        <w:t>- sprawność nie mniejsza niż 20,3%,</w:t>
      </w:r>
    </w:p>
    <w:p w14:paraId="3740AD5E" w14:textId="3AEB2FEA" w:rsidR="00191149" w:rsidRPr="00191149" w:rsidRDefault="00191149" w:rsidP="00D61052">
      <w:pPr>
        <w:pStyle w:val="Akapitzlist"/>
        <w:jc w:val="both"/>
        <w:rPr>
          <w:sz w:val="24"/>
          <w:szCs w:val="24"/>
        </w:rPr>
      </w:pPr>
      <w:r w:rsidRPr="00191149">
        <w:rPr>
          <w:sz w:val="24"/>
          <w:szCs w:val="24"/>
        </w:rPr>
        <w:t xml:space="preserve">- technologia </w:t>
      </w:r>
      <w:proofErr w:type="spellStart"/>
      <w:r w:rsidRPr="00191149">
        <w:rPr>
          <w:sz w:val="24"/>
          <w:szCs w:val="24"/>
        </w:rPr>
        <w:t>półogniwowa</w:t>
      </w:r>
      <w:proofErr w:type="spellEnd"/>
      <w:r w:rsidRPr="00191149">
        <w:rPr>
          <w:sz w:val="24"/>
          <w:szCs w:val="24"/>
        </w:rPr>
        <w:t xml:space="preserve"> (half-</w:t>
      </w:r>
      <w:proofErr w:type="spellStart"/>
      <w:r w:rsidRPr="00191149">
        <w:rPr>
          <w:sz w:val="24"/>
          <w:szCs w:val="24"/>
        </w:rPr>
        <w:t>cut</w:t>
      </w:r>
      <w:proofErr w:type="spellEnd"/>
      <w:r w:rsidRPr="00191149">
        <w:rPr>
          <w:sz w:val="24"/>
          <w:szCs w:val="24"/>
        </w:rPr>
        <w:t>, ogniwa cięte na pół),</w:t>
      </w:r>
    </w:p>
    <w:p w14:paraId="4747CB16" w14:textId="77777777" w:rsidR="00191149" w:rsidRPr="00191149" w:rsidRDefault="00191149" w:rsidP="00D61052">
      <w:pPr>
        <w:pStyle w:val="Akapitzlist"/>
        <w:jc w:val="both"/>
        <w:rPr>
          <w:sz w:val="24"/>
          <w:szCs w:val="24"/>
        </w:rPr>
      </w:pPr>
      <w:r w:rsidRPr="00191149">
        <w:rPr>
          <w:sz w:val="24"/>
          <w:szCs w:val="24"/>
        </w:rPr>
        <w:t>- obudowa: przód - szkło hartowane z technologią antyrefleksyjną o grubości minimum 3,2</w:t>
      </w:r>
    </w:p>
    <w:p w14:paraId="2846DFF6" w14:textId="77777777" w:rsidR="00191149" w:rsidRPr="00191149" w:rsidRDefault="00191149" w:rsidP="00D61052">
      <w:pPr>
        <w:pStyle w:val="Akapitzlist"/>
        <w:jc w:val="both"/>
        <w:rPr>
          <w:sz w:val="24"/>
          <w:szCs w:val="24"/>
        </w:rPr>
      </w:pPr>
      <w:r w:rsidRPr="00191149">
        <w:rPr>
          <w:sz w:val="24"/>
          <w:szCs w:val="24"/>
        </w:rPr>
        <w:t>mm, tył - folia kompozytowa; ramka - anodowane aluminium; skrzynka przyłączeniowa zawierająca diody bypass, min. IP 65,</w:t>
      </w:r>
    </w:p>
    <w:p w14:paraId="420AB975" w14:textId="77777777" w:rsidR="00191149" w:rsidRPr="00191149" w:rsidRDefault="00191149" w:rsidP="00D61052">
      <w:pPr>
        <w:pStyle w:val="Akapitzlist"/>
        <w:jc w:val="both"/>
        <w:rPr>
          <w:sz w:val="24"/>
          <w:szCs w:val="24"/>
        </w:rPr>
      </w:pPr>
      <w:r w:rsidRPr="00191149">
        <w:rPr>
          <w:sz w:val="24"/>
          <w:szCs w:val="24"/>
        </w:rPr>
        <w:t>- powłoka antyrefleksyjna,</w:t>
      </w:r>
    </w:p>
    <w:p w14:paraId="30799638" w14:textId="77777777" w:rsidR="00191149" w:rsidRPr="00191149" w:rsidRDefault="00191149" w:rsidP="00D61052">
      <w:pPr>
        <w:pStyle w:val="Akapitzlist"/>
        <w:jc w:val="both"/>
        <w:rPr>
          <w:sz w:val="24"/>
          <w:szCs w:val="24"/>
        </w:rPr>
      </w:pPr>
      <w:r w:rsidRPr="00191149">
        <w:rPr>
          <w:sz w:val="24"/>
          <w:szCs w:val="24"/>
        </w:rPr>
        <w:t xml:space="preserve">- technologia </w:t>
      </w:r>
      <w:proofErr w:type="spellStart"/>
      <w:r w:rsidRPr="00191149">
        <w:rPr>
          <w:sz w:val="24"/>
          <w:szCs w:val="24"/>
        </w:rPr>
        <w:t>Anti</w:t>
      </w:r>
      <w:proofErr w:type="spellEnd"/>
      <w:r w:rsidRPr="00191149">
        <w:rPr>
          <w:sz w:val="24"/>
          <w:szCs w:val="24"/>
        </w:rPr>
        <w:t xml:space="preserve"> PID;</w:t>
      </w:r>
    </w:p>
    <w:p w14:paraId="4384BE95" w14:textId="77777777" w:rsidR="00191149" w:rsidRPr="00191149" w:rsidRDefault="00191149" w:rsidP="00D61052">
      <w:pPr>
        <w:pStyle w:val="Akapitzlist"/>
        <w:jc w:val="both"/>
        <w:rPr>
          <w:sz w:val="24"/>
          <w:szCs w:val="24"/>
        </w:rPr>
      </w:pPr>
      <w:r w:rsidRPr="00191149">
        <w:rPr>
          <w:sz w:val="24"/>
          <w:szCs w:val="24"/>
        </w:rPr>
        <w:t>Zamawiający nie dopuszcza stosowania w instalacji będącej przedmiotem niniejszego zamówienia różnych modeli modułów fotowoltaicznych (konieczne jest zastosowanie jednego modelu modułów w całej instalacji).</w:t>
      </w:r>
    </w:p>
    <w:p w14:paraId="01D541E2" w14:textId="2848BCEA" w:rsidR="00191149" w:rsidRDefault="00191149" w:rsidP="00D61052">
      <w:pPr>
        <w:pStyle w:val="Akapitzlist"/>
        <w:jc w:val="both"/>
        <w:rPr>
          <w:sz w:val="24"/>
          <w:szCs w:val="24"/>
        </w:rPr>
      </w:pPr>
      <w:r w:rsidRPr="00191149">
        <w:rPr>
          <w:sz w:val="24"/>
          <w:szCs w:val="24"/>
        </w:rPr>
        <w:t>Zamawiający dopuszcza zmianę paneli fotowoltaicznych na panele o innej mocy niż zaprojektowano w dokumentacji projektowej, z uwzględnieniem zapisu</w:t>
      </w:r>
      <w:r w:rsidR="008122CC">
        <w:rPr>
          <w:sz w:val="24"/>
          <w:szCs w:val="24"/>
        </w:rPr>
        <w:t xml:space="preserve"> w</w:t>
      </w:r>
      <w:r w:rsidRPr="00191149">
        <w:rPr>
          <w:sz w:val="24"/>
          <w:szCs w:val="24"/>
        </w:rPr>
        <w:t xml:space="preserve"> </w:t>
      </w:r>
      <w:r w:rsidRPr="008122CC">
        <w:rPr>
          <w:sz w:val="24"/>
          <w:szCs w:val="24"/>
        </w:rPr>
        <w:t xml:space="preserve">pkt. </w:t>
      </w:r>
      <w:r w:rsidR="00851102">
        <w:rPr>
          <w:sz w:val="24"/>
          <w:szCs w:val="24"/>
        </w:rPr>
        <w:t xml:space="preserve"> 1</w:t>
      </w:r>
      <w:r w:rsidR="00444B2B">
        <w:rPr>
          <w:sz w:val="24"/>
          <w:szCs w:val="24"/>
        </w:rPr>
        <w:t>6</w:t>
      </w:r>
    </w:p>
    <w:p w14:paraId="537D5666" w14:textId="3DD5F1D5" w:rsidR="00191149" w:rsidRDefault="00191149" w:rsidP="00111A0C">
      <w:pPr>
        <w:pStyle w:val="Akapitzlist"/>
        <w:numPr>
          <w:ilvl w:val="0"/>
          <w:numId w:val="3"/>
        </w:numPr>
        <w:jc w:val="both"/>
        <w:rPr>
          <w:sz w:val="24"/>
          <w:szCs w:val="24"/>
        </w:rPr>
      </w:pPr>
      <w:r>
        <w:rPr>
          <w:sz w:val="24"/>
          <w:szCs w:val="24"/>
        </w:rPr>
        <w:t>Wymagania w stosunku do falowników</w:t>
      </w:r>
    </w:p>
    <w:p w14:paraId="6CBAB451" w14:textId="0DD8A354" w:rsidR="00191149" w:rsidRDefault="00191149" w:rsidP="00D61052">
      <w:pPr>
        <w:pStyle w:val="Akapitzlist"/>
        <w:jc w:val="both"/>
        <w:rPr>
          <w:sz w:val="23"/>
          <w:szCs w:val="23"/>
        </w:rPr>
      </w:pPr>
      <w:r>
        <w:rPr>
          <w:sz w:val="23"/>
          <w:szCs w:val="23"/>
        </w:rPr>
        <w:t>- falowniki trójfazowe, beztransformatorowe - 4 szt.</w:t>
      </w:r>
      <w:r w:rsidRPr="001B6D97">
        <w:rPr>
          <w:sz w:val="23"/>
          <w:szCs w:val="23"/>
        </w:rPr>
        <w:t>,</w:t>
      </w:r>
      <w:r w:rsidR="00A00756">
        <w:rPr>
          <w:sz w:val="23"/>
          <w:szCs w:val="23"/>
        </w:rPr>
        <w:t xml:space="preserve"> </w:t>
      </w:r>
    </w:p>
    <w:p w14:paraId="51A48202" w14:textId="77777777" w:rsidR="00191149" w:rsidRDefault="00191149" w:rsidP="00D61052">
      <w:pPr>
        <w:pStyle w:val="Akapitzlist"/>
        <w:jc w:val="both"/>
        <w:rPr>
          <w:sz w:val="23"/>
          <w:szCs w:val="23"/>
        </w:rPr>
      </w:pPr>
      <w:r w:rsidRPr="00CC002B">
        <w:rPr>
          <w:sz w:val="23"/>
          <w:szCs w:val="23"/>
        </w:rPr>
        <w:t>- łączna moc znamionowa nie mniejsza niż 20 kW każdy,</w:t>
      </w:r>
    </w:p>
    <w:p w14:paraId="2F1C66DC" w14:textId="77777777" w:rsidR="00191149" w:rsidRDefault="00191149" w:rsidP="00D61052">
      <w:pPr>
        <w:pStyle w:val="Akapitzlist"/>
        <w:jc w:val="both"/>
        <w:rPr>
          <w:sz w:val="23"/>
          <w:szCs w:val="23"/>
        </w:rPr>
      </w:pPr>
      <w:r w:rsidRPr="00CC002B">
        <w:rPr>
          <w:sz w:val="23"/>
          <w:szCs w:val="23"/>
        </w:rPr>
        <w:t>- wyświetlacz LCD do lokalnego ustawiania parametrów</w:t>
      </w:r>
      <w:r>
        <w:rPr>
          <w:sz w:val="23"/>
          <w:szCs w:val="23"/>
        </w:rPr>
        <w:t>,</w:t>
      </w:r>
    </w:p>
    <w:p w14:paraId="6FA2E17B" w14:textId="77777777" w:rsidR="00191149" w:rsidRDefault="00191149" w:rsidP="00D61052">
      <w:pPr>
        <w:pStyle w:val="Akapitzlist"/>
        <w:jc w:val="both"/>
        <w:rPr>
          <w:sz w:val="23"/>
          <w:szCs w:val="23"/>
        </w:rPr>
      </w:pPr>
      <w:r>
        <w:rPr>
          <w:sz w:val="23"/>
          <w:szCs w:val="23"/>
        </w:rPr>
        <w:lastRenderedPageBreak/>
        <w:t>- stopień ochrony minimum IP65,</w:t>
      </w:r>
    </w:p>
    <w:p w14:paraId="56B12A89" w14:textId="77777777" w:rsidR="00191149" w:rsidRDefault="00191149" w:rsidP="00D61052">
      <w:pPr>
        <w:pStyle w:val="Akapitzlist"/>
        <w:jc w:val="both"/>
        <w:rPr>
          <w:sz w:val="23"/>
          <w:szCs w:val="23"/>
        </w:rPr>
      </w:pPr>
      <w:r w:rsidRPr="001B6D97">
        <w:rPr>
          <w:sz w:val="23"/>
          <w:szCs w:val="23"/>
        </w:rPr>
        <w:t xml:space="preserve">- komunikacja </w:t>
      </w:r>
      <w:proofErr w:type="spellStart"/>
      <w:r w:rsidRPr="001B6D97">
        <w:rPr>
          <w:sz w:val="23"/>
          <w:szCs w:val="23"/>
        </w:rPr>
        <w:t>WiFi</w:t>
      </w:r>
      <w:proofErr w:type="spellEnd"/>
      <w:r w:rsidRPr="001B6D97">
        <w:rPr>
          <w:sz w:val="23"/>
          <w:szCs w:val="23"/>
        </w:rPr>
        <w:t>,</w:t>
      </w:r>
    </w:p>
    <w:p w14:paraId="65B9B78A" w14:textId="77777777" w:rsidR="00191149" w:rsidRDefault="00191149" w:rsidP="00D61052">
      <w:pPr>
        <w:pStyle w:val="Akapitzlist"/>
        <w:jc w:val="both"/>
        <w:rPr>
          <w:sz w:val="23"/>
          <w:szCs w:val="23"/>
        </w:rPr>
      </w:pPr>
      <w:r w:rsidRPr="001B6D97">
        <w:rPr>
          <w:sz w:val="23"/>
          <w:szCs w:val="23"/>
        </w:rPr>
        <w:t>- minimalna Europejska sprawność ważona 9</w:t>
      </w:r>
      <w:r>
        <w:rPr>
          <w:sz w:val="23"/>
          <w:szCs w:val="23"/>
        </w:rPr>
        <w:t>8</w:t>
      </w:r>
      <w:r w:rsidRPr="001B6D97">
        <w:rPr>
          <w:sz w:val="23"/>
          <w:szCs w:val="23"/>
        </w:rPr>
        <w:t>%,</w:t>
      </w:r>
    </w:p>
    <w:p w14:paraId="20C306F2" w14:textId="4AFE77B3" w:rsidR="00191149" w:rsidRDefault="00191149" w:rsidP="00D61052">
      <w:pPr>
        <w:pStyle w:val="Akapitzlist"/>
        <w:jc w:val="both"/>
        <w:rPr>
          <w:sz w:val="23"/>
          <w:szCs w:val="23"/>
        </w:rPr>
      </w:pPr>
      <w:r>
        <w:rPr>
          <w:sz w:val="23"/>
          <w:szCs w:val="23"/>
        </w:rPr>
        <w:t xml:space="preserve">- </w:t>
      </w:r>
      <w:r w:rsidRPr="00496C2A">
        <w:rPr>
          <w:sz w:val="23"/>
          <w:szCs w:val="23"/>
        </w:rPr>
        <w:t xml:space="preserve">łączna (sumaryczna dla wszystkich falowników zastosowanych w instalacji) liczba MPP </w:t>
      </w:r>
      <w:proofErr w:type="spellStart"/>
      <w:r w:rsidRPr="00496C2A">
        <w:rPr>
          <w:sz w:val="23"/>
          <w:szCs w:val="23"/>
        </w:rPr>
        <w:t>Trackerów</w:t>
      </w:r>
      <w:proofErr w:type="spellEnd"/>
      <w:r w:rsidRPr="00496C2A">
        <w:rPr>
          <w:sz w:val="23"/>
          <w:szCs w:val="23"/>
        </w:rPr>
        <w:t xml:space="preserve"> - </w:t>
      </w:r>
      <w:r w:rsidRPr="0024344B">
        <w:rPr>
          <w:sz w:val="23"/>
          <w:szCs w:val="23"/>
        </w:rPr>
        <w:t xml:space="preserve">nie mniej niż </w:t>
      </w:r>
      <w:r>
        <w:rPr>
          <w:sz w:val="23"/>
          <w:szCs w:val="23"/>
        </w:rPr>
        <w:t>8 szt</w:t>
      </w:r>
      <w:r w:rsidR="00A00756">
        <w:rPr>
          <w:sz w:val="23"/>
          <w:szCs w:val="23"/>
        </w:rPr>
        <w:t xml:space="preserve">. </w:t>
      </w:r>
      <w:r w:rsidR="006C60A4" w:rsidRPr="00A00756">
        <w:rPr>
          <w:sz w:val="23"/>
          <w:szCs w:val="23"/>
        </w:rPr>
        <w:t>w całej instalacji</w:t>
      </w:r>
      <w:r w:rsidR="00A00756">
        <w:rPr>
          <w:sz w:val="23"/>
          <w:szCs w:val="23"/>
        </w:rPr>
        <w:t>.</w:t>
      </w:r>
    </w:p>
    <w:p w14:paraId="53AB4674" w14:textId="690AF4FD" w:rsidR="00191149" w:rsidRPr="00AD77D5" w:rsidRDefault="00A00756" w:rsidP="00D61052">
      <w:pPr>
        <w:pStyle w:val="Akapitzlist"/>
        <w:jc w:val="both"/>
        <w:rPr>
          <w:sz w:val="23"/>
          <w:szCs w:val="23"/>
        </w:rPr>
      </w:pPr>
      <w:r w:rsidRPr="00AD77D5">
        <w:rPr>
          <w:sz w:val="23"/>
          <w:szCs w:val="23"/>
        </w:rPr>
        <w:t>- Zamawiający dopuszcza zastosowanie mniejszej ilości falowników przy zachowaniu łącznej mocy znamionowej</w:t>
      </w:r>
      <w:r w:rsidR="00AD77D5" w:rsidRPr="00AD77D5">
        <w:rPr>
          <w:sz w:val="23"/>
          <w:szCs w:val="23"/>
        </w:rPr>
        <w:t xml:space="preserve"> nie mniejszej niż</w:t>
      </w:r>
      <w:r w:rsidRPr="00AD77D5">
        <w:rPr>
          <w:sz w:val="23"/>
          <w:szCs w:val="23"/>
        </w:rPr>
        <w:t xml:space="preserve"> </w:t>
      </w:r>
      <w:r w:rsidR="00956308" w:rsidRPr="00AD77D5">
        <w:rPr>
          <w:sz w:val="23"/>
          <w:szCs w:val="23"/>
        </w:rPr>
        <w:t>80</w:t>
      </w:r>
      <w:r w:rsidRPr="00AD77D5">
        <w:rPr>
          <w:sz w:val="23"/>
          <w:szCs w:val="23"/>
        </w:rPr>
        <w:t xml:space="preserve"> kW</w:t>
      </w:r>
      <w:r w:rsidR="00AD77D5">
        <w:rPr>
          <w:sz w:val="23"/>
          <w:szCs w:val="23"/>
        </w:rPr>
        <w:t xml:space="preserve"> i nie większej niż 90 kW</w:t>
      </w:r>
      <w:r w:rsidRPr="00AD77D5">
        <w:rPr>
          <w:sz w:val="23"/>
          <w:szCs w:val="23"/>
        </w:rPr>
        <w:t xml:space="preserve"> z uwzględnieniem </w:t>
      </w:r>
      <w:r w:rsidR="003610B0" w:rsidRPr="00AD77D5">
        <w:rPr>
          <w:sz w:val="23"/>
          <w:szCs w:val="23"/>
        </w:rPr>
        <w:t xml:space="preserve">pkt. 16. </w:t>
      </w:r>
    </w:p>
    <w:p w14:paraId="717EA395" w14:textId="1C7101F0" w:rsidR="00191149" w:rsidRDefault="00191149" w:rsidP="00111A0C">
      <w:pPr>
        <w:pStyle w:val="Akapitzlist"/>
        <w:numPr>
          <w:ilvl w:val="0"/>
          <w:numId w:val="3"/>
        </w:numPr>
        <w:jc w:val="both"/>
        <w:rPr>
          <w:sz w:val="24"/>
          <w:szCs w:val="24"/>
        </w:rPr>
      </w:pPr>
      <w:r>
        <w:rPr>
          <w:sz w:val="24"/>
          <w:szCs w:val="24"/>
        </w:rPr>
        <w:t>Wymagania w stosunku do okablowania</w:t>
      </w:r>
    </w:p>
    <w:p w14:paraId="2292F202" w14:textId="77777777" w:rsidR="00191149" w:rsidRDefault="00191149" w:rsidP="00D61052">
      <w:pPr>
        <w:pStyle w:val="Akapitzlist"/>
        <w:ind w:left="780"/>
        <w:jc w:val="both"/>
        <w:rPr>
          <w:sz w:val="23"/>
          <w:szCs w:val="23"/>
        </w:rPr>
      </w:pPr>
      <w:r w:rsidRPr="004F616E">
        <w:rPr>
          <w:sz w:val="23"/>
          <w:szCs w:val="23"/>
        </w:rPr>
        <w:t xml:space="preserve">Zastosowane kable powinny spełniać wymagania norm PN-EN 50618:2015-03 „Kable i przewody elektryczne do systemów fotowoltaicznych”, PN-HD 60364-5-52:2011 „Instalacje </w:t>
      </w:r>
      <w:r>
        <w:rPr>
          <w:sz w:val="23"/>
          <w:szCs w:val="23"/>
        </w:rPr>
        <w:t>elektryczne niskiego napięcia -</w:t>
      </w:r>
      <w:r w:rsidRPr="004F616E">
        <w:rPr>
          <w:sz w:val="23"/>
          <w:szCs w:val="23"/>
        </w:rPr>
        <w:t xml:space="preserve"> Część 5-52: Dobór i montaż wyposażenia elektrycznego - </w:t>
      </w:r>
      <w:proofErr w:type="spellStart"/>
      <w:r w:rsidRPr="004F616E">
        <w:rPr>
          <w:sz w:val="23"/>
          <w:szCs w:val="23"/>
        </w:rPr>
        <w:t>Oprzewodowanie</w:t>
      </w:r>
      <w:proofErr w:type="spellEnd"/>
      <w:r w:rsidRPr="004F616E">
        <w:rPr>
          <w:sz w:val="23"/>
          <w:szCs w:val="23"/>
        </w:rPr>
        <w:t xml:space="preserve">”. Stosować kable zgodne z dokumentacją projektową. </w:t>
      </w:r>
    </w:p>
    <w:p w14:paraId="7A5B0CE4" w14:textId="77777777" w:rsidR="00191149" w:rsidRDefault="00191149" w:rsidP="00D61052">
      <w:pPr>
        <w:pStyle w:val="Akapitzlist"/>
        <w:ind w:left="780"/>
        <w:jc w:val="both"/>
        <w:rPr>
          <w:sz w:val="23"/>
          <w:szCs w:val="23"/>
        </w:rPr>
      </w:pPr>
      <w:r>
        <w:rPr>
          <w:sz w:val="23"/>
          <w:szCs w:val="23"/>
        </w:rPr>
        <w:t>B</w:t>
      </w:r>
      <w:r w:rsidRPr="004F616E">
        <w:rPr>
          <w:sz w:val="23"/>
          <w:szCs w:val="23"/>
        </w:rPr>
        <w:t>ębny z kablami należy przechowywać w miejscach zadaszonych, zabezpieczonych przed opadami atmosferycznymi</w:t>
      </w:r>
      <w:r>
        <w:rPr>
          <w:sz w:val="23"/>
          <w:szCs w:val="23"/>
        </w:rPr>
        <w:t xml:space="preserve"> </w:t>
      </w:r>
      <w:r w:rsidRPr="004F616E">
        <w:rPr>
          <w:sz w:val="23"/>
          <w:szCs w:val="23"/>
        </w:rPr>
        <w:t>i bezpośrednim działaniem promieni słonecznych.</w:t>
      </w:r>
    </w:p>
    <w:p w14:paraId="120A82B0" w14:textId="77777777" w:rsidR="00191149" w:rsidRDefault="00191149" w:rsidP="00D61052">
      <w:pPr>
        <w:pStyle w:val="Akapitzlist"/>
        <w:ind w:left="780"/>
        <w:jc w:val="both"/>
        <w:rPr>
          <w:sz w:val="23"/>
          <w:szCs w:val="23"/>
        </w:rPr>
      </w:pPr>
      <w:r w:rsidRPr="004F616E">
        <w:rPr>
          <w:sz w:val="23"/>
          <w:szCs w:val="23"/>
        </w:rPr>
        <w:t>W zakresie kabli wykorzystanych do połączenia modułów z falownikiem należy zastosować kable dedykowane do instalacji fotowoltaicznych, odporne na UV i warunki zewnętrzne. Minimalne wymagania w zakresie zastosowanych kabli po stronie DC i AC przedstawiają poniższe tabele.</w:t>
      </w:r>
    </w:p>
    <w:p w14:paraId="38445728" w14:textId="77777777" w:rsidR="00191149" w:rsidRPr="00883805" w:rsidRDefault="00191149" w:rsidP="00D61052">
      <w:pPr>
        <w:pStyle w:val="Akapitzlist"/>
        <w:ind w:left="780"/>
        <w:jc w:val="both"/>
        <w:rPr>
          <w:sz w:val="2"/>
          <w:szCs w:val="2"/>
        </w:rPr>
      </w:pPr>
    </w:p>
    <w:p w14:paraId="30D05C5E" w14:textId="77777777" w:rsidR="00191149" w:rsidRDefault="00191149" w:rsidP="00D61052">
      <w:pPr>
        <w:pStyle w:val="Akapitzlist"/>
        <w:spacing w:after="0"/>
        <w:ind w:left="780"/>
        <w:jc w:val="both"/>
        <w:rPr>
          <w:sz w:val="23"/>
          <w:szCs w:val="23"/>
        </w:rPr>
      </w:pPr>
      <w:r w:rsidRPr="007359DF">
        <w:rPr>
          <w:sz w:val="23"/>
          <w:szCs w:val="23"/>
        </w:rPr>
        <w:t>Minimalne wymagania w zakresi</w:t>
      </w:r>
      <w:r>
        <w:rPr>
          <w:sz w:val="23"/>
          <w:szCs w:val="23"/>
        </w:rPr>
        <w:t>e kabli i przewodów po stronie D</w:t>
      </w:r>
      <w:r w:rsidRPr="007359DF">
        <w:rPr>
          <w:sz w:val="23"/>
          <w:szCs w:val="23"/>
        </w:rPr>
        <w:t>C</w:t>
      </w:r>
      <w:r>
        <w:rPr>
          <w:sz w:val="23"/>
          <w:szCs w:val="23"/>
        </w:rPr>
        <w:tab/>
      </w:r>
      <w:r>
        <w:rPr>
          <w:sz w:val="23"/>
          <w:szCs w:val="23"/>
        </w:rPr>
        <w:tab/>
      </w:r>
      <w:r>
        <w:rPr>
          <w:sz w:val="23"/>
          <w:szCs w:val="23"/>
        </w:rPr>
        <w:tab/>
      </w:r>
    </w:p>
    <w:tbl>
      <w:tblPr>
        <w:tblW w:w="7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068"/>
      </w:tblGrid>
      <w:tr w:rsidR="00191149" w:rsidRPr="00720C73" w14:paraId="3B2A8635" w14:textId="77777777" w:rsidTr="00124118">
        <w:trPr>
          <w:trHeight w:val="509"/>
          <w:jc w:val="center"/>
        </w:trPr>
        <w:tc>
          <w:tcPr>
            <w:tcW w:w="2689" w:type="dxa"/>
            <w:shd w:val="clear" w:color="auto" w:fill="auto"/>
          </w:tcPr>
          <w:p w14:paraId="44745CE3" w14:textId="77777777" w:rsidR="00191149" w:rsidRPr="00720C73" w:rsidRDefault="00191149" w:rsidP="0011376B">
            <w:pPr>
              <w:jc w:val="both"/>
              <w:rPr>
                <w:rFonts w:eastAsia="Times New Roman"/>
                <w:b/>
              </w:rPr>
            </w:pPr>
            <w:r w:rsidRPr="00720C73">
              <w:rPr>
                <w:rFonts w:eastAsia="Times New Roman"/>
                <w:b/>
              </w:rPr>
              <w:t>Nazwa parametru</w:t>
            </w:r>
          </w:p>
        </w:tc>
        <w:tc>
          <w:tcPr>
            <w:tcW w:w="5068" w:type="dxa"/>
            <w:shd w:val="clear" w:color="auto" w:fill="auto"/>
          </w:tcPr>
          <w:p w14:paraId="3F1C4908" w14:textId="77777777" w:rsidR="00191149" w:rsidRPr="00720C73" w:rsidRDefault="00191149" w:rsidP="0011376B">
            <w:pPr>
              <w:jc w:val="both"/>
              <w:rPr>
                <w:rFonts w:eastAsia="Times New Roman"/>
                <w:b/>
              </w:rPr>
            </w:pPr>
            <w:r w:rsidRPr="00720C73">
              <w:rPr>
                <w:rFonts w:eastAsia="Times New Roman"/>
                <w:b/>
              </w:rPr>
              <w:t>Wartość</w:t>
            </w:r>
          </w:p>
        </w:tc>
      </w:tr>
      <w:tr w:rsidR="00191149" w:rsidRPr="00720C73" w14:paraId="58640D1A" w14:textId="77777777" w:rsidTr="00124118">
        <w:trPr>
          <w:trHeight w:val="509"/>
          <w:jc w:val="center"/>
        </w:trPr>
        <w:tc>
          <w:tcPr>
            <w:tcW w:w="2689" w:type="dxa"/>
            <w:shd w:val="clear" w:color="auto" w:fill="auto"/>
            <w:vAlign w:val="center"/>
          </w:tcPr>
          <w:p w14:paraId="696B71F9" w14:textId="77777777" w:rsidR="00191149" w:rsidRPr="00720C73" w:rsidRDefault="00191149" w:rsidP="0011376B">
            <w:pPr>
              <w:rPr>
                <w:rFonts w:eastAsia="Times New Roman"/>
              </w:rPr>
            </w:pPr>
            <w:r w:rsidRPr="00720C73">
              <w:rPr>
                <w:rFonts w:eastAsia="Times New Roman"/>
              </w:rPr>
              <w:t xml:space="preserve">Materiał żyły </w:t>
            </w:r>
          </w:p>
        </w:tc>
        <w:tc>
          <w:tcPr>
            <w:tcW w:w="5068" w:type="dxa"/>
            <w:shd w:val="clear" w:color="auto" w:fill="auto"/>
            <w:vAlign w:val="center"/>
          </w:tcPr>
          <w:p w14:paraId="5A004BAD" w14:textId="604ECBBA" w:rsidR="00191149" w:rsidRPr="00720C73" w:rsidRDefault="00191149" w:rsidP="0011376B">
            <w:pPr>
              <w:rPr>
                <w:rFonts w:eastAsia="Times New Roman"/>
              </w:rPr>
            </w:pPr>
            <w:r w:rsidRPr="00720C73">
              <w:rPr>
                <w:rFonts w:eastAsia="Times New Roman"/>
              </w:rPr>
              <w:t>Mied</w:t>
            </w:r>
            <w:r w:rsidR="001D1269">
              <w:rPr>
                <w:rFonts w:eastAsia="Times New Roman"/>
              </w:rPr>
              <w:t>ź</w:t>
            </w:r>
          </w:p>
        </w:tc>
      </w:tr>
      <w:tr w:rsidR="00191149" w:rsidRPr="00720C73" w14:paraId="6B25DC1C" w14:textId="77777777" w:rsidTr="00124118">
        <w:trPr>
          <w:trHeight w:val="509"/>
          <w:jc w:val="center"/>
        </w:trPr>
        <w:tc>
          <w:tcPr>
            <w:tcW w:w="2689" w:type="dxa"/>
            <w:shd w:val="clear" w:color="auto" w:fill="auto"/>
            <w:vAlign w:val="center"/>
          </w:tcPr>
          <w:p w14:paraId="115795CF" w14:textId="77777777" w:rsidR="00191149" w:rsidRPr="00720C73" w:rsidRDefault="00191149" w:rsidP="0011376B">
            <w:pPr>
              <w:rPr>
                <w:rFonts w:eastAsia="Times New Roman"/>
              </w:rPr>
            </w:pPr>
            <w:r w:rsidRPr="00720C73">
              <w:rPr>
                <w:rFonts w:eastAsia="Times New Roman"/>
              </w:rPr>
              <w:t xml:space="preserve">Budowa żyły </w:t>
            </w:r>
          </w:p>
        </w:tc>
        <w:tc>
          <w:tcPr>
            <w:tcW w:w="5068" w:type="dxa"/>
            <w:shd w:val="clear" w:color="auto" w:fill="auto"/>
            <w:vAlign w:val="center"/>
          </w:tcPr>
          <w:p w14:paraId="681AE73C" w14:textId="77777777" w:rsidR="00191149" w:rsidRPr="00720C73" w:rsidRDefault="00191149" w:rsidP="0011376B">
            <w:pPr>
              <w:rPr>
                <w:rFonts w:eastAsia="Times New Roman"/>
              </w:rPr>
            </w:pPr>
            <w:r w:rsidRPr="00720C73">
              <w:rPr>
                <w:rFonts w:eastAsia="Times New Roman"/>
              </w:rPr>
              <w:t xml:space="preserve">Wielodrutowa linka ocynowana </w:t>
            </w:r>
          </w:p>
        </w:tc>
      </w:tr>
      <w:tr w:rsidR="00191149" w:rsidRPr="00720C73" w14:paraId="5FB2A577" w14:textId="77777777" w:rsidTr="00124118">
        <w:trPr>
          <w:trHeight w:val="509"/>
          <w:jc w:val="center"/>
        </w:trPr>
        <w:tc>
          <w:tcPr>
            <w:tcW w:w="2689" w:type="dxa"/>
            <w:shd w:val="clear" w:color="auto" w:fill="auto"/>
            <w:vAlign w:val="center"/>
          </w:tcPr>
          <w:p w14:paraId="267A0CEB" w14:textId="77777777" w:rsidR="00191149" w:rsidRPr="00720C73" w:rsidRDefault="00191149" w:rsidP="0011376B">
            <w:pPr>
              <w:rPr>
                <w:rFonts w:eastAsia="Times New Roman"/>
              </w:rPr>
            </w:pPr>
            <w:r w:rsidRPr="00720C73">
              <w:rPr>
                <w:rFonts w:eastAsia="Times New Roman"/>
              </w:rPr>
              <w:t xml:space="preserve">Izolacja </w:t>
            </w:r>
          </w:p>
        </w:tc>
        <w:tc>
          <w:tcPr>
            <w:tcW w:w="5068" w:type="dxa"/>
            <w:shd w:val="clear" w:color="auto" w:fill="auto"/>
            <w:vAlign w:val="center"/>
          </w:tcPr>
          <w:p w14:paraId="334E58D5" w14:textId="77777777" w:rsidR="00191149" w:rsidRPr="00720C73" w:rsidRDefault="00191149" w:rsidP="0011376B">
            <w:pPr>
              <w:rPr>
                <w:rFonts w:eastAsia="Times New Roman"/>
              </w:rPr>
            </w:pPr>
            <w:r w:rsidRPr="00720C73">
              <w:rPr>
                <w:rFonts w:eastAsia="Times New Roman"/>
              </w:rPr>
              <w:t xml:space="preserve">Podwójna </w:t>
            </w:r>
          </w:p>
        </w:tc>
      </w:tr>
      <w:tr w:rsidR="00191149" w:rsidRPr="00720C73" w14:paraId="58275D6A" w14:textId="77777777" w:rsidTr="00124118">
        <w:trPr>
          <w:trHeight w:val="509"/>
          <w:jc w:val="center"/>
        </w:trPr>
        <w:tc>
          <w:tcPr>
            <w:tcW w:w="2689" w:type="dxa"/>
            <w:shd w:val="clear" w:color="auto" w:fill="auto"/>
            <w:vAlign w:val="center"/>
          </w:tcPr>
          <w:p w14:paraId="6382A803" w14:textId="77777777" w:rsidR="00191149" w:rsidRPr="00720C73" w:rsidRDefault="00191149" w:rsidP="0011376B">
            <w:pPr>
              <w:rPr>
                <w:rFonts w:eastAsia="Times New Roman"/>
              </w:rPr>
            </w:pPr>
            <w:r w:rsidRPr="00720C73">
              <w:rPr>
                <w:rFonts w:eastAsia="Times New Roman"/>
              </w:rPr>
              <w:t xml:space="preserve">Materiał izolacji </w:t>
            </w:r>
          </w:p>
        </w:tc>
        <w:tc>
          <w:tcPr>
            <w:tcW w:w="5068" w:type="dxa"/>
            <w:shd w:val="clear" w:color="auto" w:fill="auto"/>
            <w:vAlign w:val="center"/>
          </w:tcPr>
          <w:p w14:paraId="26745681" w14:textId="77777777" w:rsidR="00191149" w:rsidRPr="00720C73" w:rsidRDefault="00191149" w:rsidP="0011376B">
            <w:pPr>
              <w:rPr>
                <w:rFonts w:eastAsia="Times New Roman"/>
              </w:rPr>
            </w:pPr>
            <w:r w:rsidRPr="00720C73">
              <w:rPr>
                <w:rFonts w:eastAsia="Times New Roman"/>
              </w:rPr>
              <w:t xml:space="preserve">Guma </w:t>
            </w:r>
            <w:proofErr w:type="spellStart"/>
            <w:r w:rsidRPr="00720C73">
              <w:rPr>
                <w:rFonts w:eastAsia="Times New Roman"/>
              </w:rPr>
              <w:t>bezhalogenowa</w:t>
            </w:r>
            <w:proofErr w:type="spellEnd"/>
            <w:r w:rsidRPr="00720C73">
              <w:rPr>
                <w:rFonts w:eastAsia="Times New Roman"/>
              </w:rPr>
              <w:t xml:space="preserve"> lub polietylen sieciowany</w:t>
            </w:r>
          </w:p>
        </w:tc>
      </w:tr>
      <w:tr w:rsidR="00191149" w:rsidRPr="00720C73" w14:paraId="436B11D4" w14:textId="77777777" w:rsidTr="00124118">
        <w:trPr>
          <w:trHeight w:val="509"/>
          <w:jc w:val="center"/>
        </w:trPr>
        <w:tc>
          <w:tcPr>
            <w:tcW w:w="2689" w:type="dxa"/>
            <w:shd w:val="clear" w:color="auto" w:fill="auto"/>
            <w:vAlign w:val="center"/>
          </w:tcPr>
          <w:p w14:paraId="7937A171" w14:textId="77777777" w:rsidR="00191149" w:rsidRPr="00720C73" w:rsidRDefault="00191149" w:rsidP="0011376B">
            <w:pPr>
              <w:rPr>
                <w:rFonts w:eastAsia="Times New Roman"/>
              </w:rPr>
            </w:pPr>
            <w:r w:rsidRPr="00720C73">
              <w:rPr>
                <w:rFonts w:eastAsia="Times New Roman" w:cs="Arial"/>
                <w:lang w:eastAsia="pl-PL"/>
              </w:rPr>
              <w:t>Zakres temperatury pracy</w:t>
            </w:r>
          </w:p>
        </w:tc>
        <w:tc>
          <w:tcPr>
            <w:tcW w:w="5068" w:type="dxa"/>
            <w:shd w:val="clear" w:color="auto" w:fill="auto"/>
            <w:vAlign w:val="center"/>
          </w:tcPr>
          <w:p w14:paraId="66396881" w14:textId="77777777" w:rsidR="00191149" w:rsidRPr="00720C73" w:rsidRDefault="00191149" w:rsidP="0011376B">
            <w:pPr>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+90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191149" w:rsidRPr="00720C73" w14:paraId="28461698" w14:textId="77777777" w:rsidTr="00124118">
        <w:trPr>
          <w:trHeight w:val="509"/>
          <w:jc w:val="center"/>
        </w:trPr>
        <w:tc>
          <w:tcPr>
            <w:tcW w:w="2689" w:type="dxa"/>
            <w:shd w:val="clear" w:color="auto" w:fill="auto"/>
            <w:vAlign w:val="center"/>
          </w:tcPr>
          <w:p w14:paraId="7D97BA3E" w14:textId="77777777" w:rsidR="00191149" w:rsidRPr="00720C73" w:rsidRDefault="00191149" w:rsidP="0011376B">
            <w:pPr>
              <w:rPr>
                <w:rFonts w:eastAsia="Times New Roman"/>
              </w:rPr>
            </w:pPr>
            <w:r w:rsidRPr="00720C73">
              <w:rPr>
                <w:rFonts w:eastAsia="Times New Roman"/>
              </w:rPr>
              <w:t xml:space="preserve">Dodatkowe właściwości </w:t>
            </w:r>
          </w:p>
        </w:tc>
        <w:tc>
          <w:tcPr>
            <w:tcW w:w="5068" w:type="dxa"/>
            <w:shd w:val="clear" w:color="auto" w:fill="auto"/>
            <w:vAlign w:val="center"/>
          </w:tcPr>
          <w:p w14:paraId="40D0E09F" w14:textId="77777777" w:rsidR="00191149" w:rsidRPr="00720C73" w:rsidRDefault="00191149" w:rsidP="0011376B">
            <w:pPr>
              <w:rPr>
                <w:rFonts w:eastAsia="Times New Roman"/>
              </w:rPr>
            </w:pPr>
            <w:r>
              <w:rPr>
                <w:rFonts w:eastAsia="Times New Roman" w:cs="Arial"/>
                <w:lang w:eastAsia="pl-PL"/>
              </w:rPr>
              <w:t>Odporne na UV, wodę</w:t>
            </w:r>
          </w:p>
        </w:tc>
      </w:tr>
    </w:tbl>
    <w:p w14:paraId="23DD8F1A" w14:textId="77777777" w:rsidR="00191149" w:rsidRPr="000F0AF9" w:rsidRDefault="00191149" w:rsidP="00191149">
      <w:pPr>
        <w:pStyle w:val="Bezodstpw"/>
        <w:jc w:val="both"/>
        <w:rPr>
          <w:sz w:val="6"/>
          <w:szCs w:val="6"/>
        </w:rPr>
      </w:pPr>
      <w:r>
        <w:rPr>
          <w:sz w:val="23"/>
          <w:szCs w:val="23"/>
        </w:rPr>
        <w:t xml:space="preserve">      </w:t>
      </w:r>
    </w:p>
    <w:p w14:paraId="05C78FAC" w14:textId="77777777" w:rsidR="00191149" w:rsidRPr="007359DF" w:rsidRDefault="00191149" w:rsidP="00191149">
      <w:pPr>
        <w:pStyle w:val="Bezodstpw"/>
        <w:jc w:val="both"/>
        <w:rPr>
          <w:sz w:val="23"/>
          <w:szCs w:val="23"/>
        </w:rPr>
      </w:pPr>
      <w:r>
        <w:rPr>
          <w:sz w:val="23"/>
          <w:szCs w:val="23"/>
        </w:rPr>
        <w:t xml:space="preserve">      </w:t>
      </w:r>
      <w:r>
        <w:rPr>
          <w:sz w:val="23"/>
          <w:szCs w:val="23"/>
        </w:rPr>
        <w:tab/>
        <w:t xml:space="preserve"> </w:t>
      </w:r>
      <w:r w:rsidRPr="007359DF">
        <w:rPr>
          <w:sz w:val="23"/>
          <w:szCs w:val="23"/>
        </w:rPr>
        <w:t xml:space="preserve">Minimalne wymagania w zakresie </w:t>
      </w:r>
      <w:r>
        <w:rPr>
          <w:sz w:val="23"/>
          <w:szCs w:val="23"/>
        </w:rPr>
        <w:t>kabli i przewodów po stronie AC</w:t>
      </w:r>
    </w:p>
    <w:tbl>
      <w:tblPr>
        <w:tblW w:w="7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21"/>
      </w:tblGrid>
      <w:tr w:rsidR="00191149" w:rsidRPr="00720C73" w14:paraId="60CF0159" w14:textId="77777777" w:rsidTr="00124118">
        <w:trPr>
          <w:jc w:val="center"/>
        </w:trPr>
        <w:tc>
          <w:tcPr>
            <w:tcW w:w="2689" w:type="dxa"/>
            <w:shd w:val="clear" w:color="auto" w:fill="auto"/>
          </w:tcPr>
          <w:p w14:paraId="53DF67F0" w14:textId="77777777" w:rsidR="00191149" w:rsidRPr="00720C73" w:rsidRDefault="00191149" w:rsidP="0011376B">
            <w:pPr>
              <w:jc w:val="both"/>
              <w:rPr>
                <w:rFonts w:eastAsia="Times New Roman"/>
                <w:b/>
              </w:rPr>
            </w:pPr>
            <w:r w:rsidRPr="00720C73">
              <w:rPr>
                <w:rFonts w:eastAsia="Times New Roman"/>
                <w:b/>
              </w:rPr>
              <w:t>Nazwa parametru</w:t>
            </w:r>
          </w:p>
        </w:tc>
        <w:tc>
          <w:tcPr>
            <w:tcW w:w="5121" w:type="dxa"/>
            <w:shd w:val="clear" w:color="auto" w:fill="auto"/>
          </w:tcPr>
          <w:p w14:paraId="3CA353B4" w14:textId="77777777" w:rsidR="00191149" w:rsidRPr="00720C73" w:rsidRDefault="00191149" w:rsidP="0011376B">
            <w:pPr>
              <w:jc w:val="both"/>
              <w:rPr>
                <w:rFonts w:eastAsia="Times New Roman"/>
                <w:b/>
              </w:rPr>
            </w:pPr>
            <w:r w:rsidRPr="00720C73">
              <w:rPr>
                <w:rFonts w:eastAsia="Times New Roman"/>
                <w:b/>
              </w:rPr>
              <w:t>Wartość</w:t>
            </w:r>
          </w:p>
        </w:tc>
      </w:tr>
      <w:tr w:rsidR="00191149" w:rsidRPr="00720C73" w14:paraId="29A8FA05" w14:textId="77777777" w:rsidTr="00124118">
        <w:trPr>
          <w:jc w:val="center"/>
        </w:trPr>
        <w:tc>
          <w:tcPr>
            <w:tcW w:w="2689" w:type="dxa"/>
            <w:shd w:val="clear" w:color="auto" w:fill="auto"/>
          </w:tcPr>
          <w:p w14:paraId="00738ED3" w14:textId="77777777" w:rsidR="00191149" w:rsidRPr="00720C73" w:rsidRDefault="00191149" w:rsidP="0011376B">
            <w:pPr>
              <w:jc w:val="both"/>
              <w:rPr>
                <w:rFonts w:eastAsia="Times New Roman"/>
              </w:rPr>
            </w:pPr>
            <w:r w:rsidRPr="00720C73">
              <w:rPr>
                <w:rFonts w:eastAsia="Times New Roman"/>
              </w:rPr>
              <w:t xml:space="preserve">Materiał żyły </w:t>
            </w:r>
          </w:p>
        </w:tc>
        <w:tc>
          <w:tcPr>
            <w:tcW w:w="5121" w:type="dxa"/>
            <w:shd w:val="clear" w:color="auto" w:fill="auto"/>
          </w:tcPr>
          <w:p w14:paraId="6C3ADFCF" w14:textId="3FF83471" w:rsidR="00191149" w:rsidRPr="00720C73" w:rsidRDefault="00191149" w:rsidP="0011376B">
            <w:pPr>
              <w:jc w:val="both"/>
              <w:rPr>
                <w:rFonts w:eastAsia="Times New Roman"/>
              </w:rPr>
            </w:pPr>
            <w:r w:rsidRPr="00720C73">
              <w:rPr>
                <w:rFonts w:eastAsia="Times New Roman"/>
              </w:rPr>
              <w:t>Mied</w:t>
            </w:r>
            <w:r w:rsidR="00E94159">
              <w:rPr>
                <w:rFonts w:eastAsia="Times New Roman"/>
              </w:rPr>
              <w:t>ź</w:t>
            </w:r>
            <w:r w:rsidRPr="00720C73">
              <w:rPr>
                <w:rFonts w:eastAsia="Times New Roman"/>
              </w:rPr>
              <w:t xml:space="preserve"> </w:t>
            </w:r>
          </w:p>
        </w:tc>
      </w:tr>
      <w:tr w:rsidR="00191149" w:rsidRPr="00720C73" w14:paraId="4155D3BC" w14:textId="77777777" w:rsidTr="00124118">
        <w:trPr>
          <w:jc w:val="center"/>
        </w:trPr>
        <w:tc>
          <w:tcPr>
            <w:tcW w:w="2689" w:type="dxa"/>
            <w:shd w:val="clear" w:color="auto" w:fill="auto"/>
          </w:tcPr>
          <w:p w14:paraId="528C4D89" w14:textId="77777777" w:rsidR="00191149" w:rsidRPr="00720C73" w:rsidRDefault="00191149" w:rsidP="0011376B">
            <w:pPr>
              <w:jc w:val="both"/>
              <w:rPr>
                <w:rFonts w:eastAsia="Times New Roman"/>
              </w:rPr>
            </w:pPr>
            <w:r w:rsidRPr="00720C73">
              <w:rPr>
                <w:rFonts w:eastAsia="Times New Roman"/>
              </w:rPr>
              <w:t xml:space="preserve">Budowa żyły </w:t>
            </w:r>
          </w:p>
        </w:tc>
        <w:tc>
          <w:tcPr>
            <w:tcW w:w="5121" w:type="dxa"/>
            <w:shd w:val="clear" w:color="auto" w:fill="auto"/>
          </w:tcPr>
          <w:p w14:paraId="6B8751B1" w14:textId="77777777" w:rsidR="00191149" w:rsidRPr="00720C73" w:rsidRDefault="00191149" w:rsidP="0011376B">
            <w:pPr>
              <w:jc w:val="both"/>
              <w:rPr>
                <w:rFonts w:eastAsia="Times New Roman"/>
              </w:rPr>
            </w:pPr>
            <w:r>
              <w:rPr>
                <w:rFonts w:eastAsia="Times New Roman"/>
              </w:rPr>
              <w:t>Wielodrutowa lub jednodrutowa</w:t>
            </w:r>
          </w:p>
        </w:tc>
      </w:tr>
      <w:tr w:rsidR="00191149" w:rsidRPr="00720C73" w14:paraId="7A4C5909" w14:textId="77777777" w:rsidTr="00124118">
        <w:trPr>
          <w:jc w:val="center"/>
        </w:trPr>
        <w:tc>
          <w:tcPr>
            <w:tcW w:w="2689" w:type="dxa"/>
            <w:shd w:val="clear" w:color="auto" w:fill="auto"/>
          </w:tcPr>
          <w:p w14:paraId="14A8A472" w14:textId="77777777" w:rsidR="00191149" w:rsidRPr="00720C73" w:rsidRDefault="00191149" w:rsidP="0011376B">
            <w:pPr>
              <w:jc w:val="both"/>
              <w:rPr>
                <w:rFonts w:eastAsia="Times New Roman"/>
              </w:rPr>
            </w:pPr>
            <w:r>
              <w:rPr>
                <w:rFonts w:eastAsia="Times New Roman"/>
              </w:rPr>
              <w:t>Izolacja</w:t>
            </w:r>
          </w:p>
        </w:tc>
        <w:tc>
          <w:tcPr>
            <w:tcW w:w="5121" w:type="dxa"/>
            <w:shd w:val="clear" w:color="auto" w:fill="auto"/>
          </w:tcPr>
          <w:p w14:paraId="24B97864" w14:textId="77777777" w:rsidR="00191149" w:rsidRPr="00720C73" w:rsidRDefault="00191149" w:rsidP="0011376B">
            <w:pPr>
              <w:jc w:val="both"/>
              <w:rPr>
                <w:rFonts w:eastAsia="Times New Roman"/>
              </w:rPr>
            </w:pPr>
            <w:r>
              <w:rPr>
                <w:rFonts w:eastAsia="Times New Roman"/>
              </w:rPr>
              <w:t>Pojedyncza</w:t>
            </w:r>
          </w:p>
        </w:tc>
      </w:tr>
      <w:tr w:rsidR="00191149" w:rsidRPr="00720C73" w14:paraId="1F1DA143" w14:textId="77777777" w:rsidTr="00124118">
        <w:trPr>
          <w:jc w:val="center"/>
        </w:trPr>
        <w:tc>
          <w:tcPr>
            <w:tcW w:w="2689" w:type="dxa"/>
            <w:shd w:val="clear" w:color="auto" w:fill="auto"/>
          </w:tcPr>
          <w:p w14:paraId="5E009DC3" w14:textId="77777777" w:rsidR="00191149" w:rsidRPr="00720C73" w:rsidRDefault="00191149" w:rsidP="0011376B">
            <w:pPr>
              <w:jc w:val="both"/>
              <w:rPr>
                <w:rFonts w:eastAsia="Times New Roman"/>
              </w:rPr>
            </w:pPr>
            <w:r w:rsidRPr="00720C73">
              <w:rPr>
                <w:rFonts w:eastAsia="Times New Roman"/>
              </w:rPr>
              <w:t xml:space="preserve">Materiał izolacji żyły </w:t>
            </w:r>
          </w:p>
        </w:tc>
        <w:tc>
          <w:tcPr>
            <w:tcW w:w="5121" w:type="dxa"/>
            <w:shd w:val="clear" w:color="auto" w:fill="auto"/>
          </w:tcPr>
          <w:p w14:paraId="58B12678" w14:textId="77777777" w:rsidR="00191149" w:rsidRPr="00720C73" w:rsidRDefault="00191149" w:rsidP="0011376B">
            <w:pPr>
              <w:jc w:val="both"/>
              <w:rPr>
                <w:rFonts w:eastAsia="Times New Roman"/>
              </w:rPr>
            </w:pPr>
            <w:r>
              <w:rPr>
                <w:rFonts w:eastAsia="Times New Roman"/>
              </w:rPr>
              <w:t xml:space="preserve">Polwinit lub guma </w:t>
            </w:r>
            <w:proofErr w:type="spellStart"/>
            <w:r>
              <w:rPr>
                <w:rFonts w:eastAsia="Times New Roman"/>
              </w:rPr>
              <w:t>bezhalogenowa</w:t>
            </w:r>
            <w:proofErr w:type="spellEnd"/>
          </w:p>
        </w:tc>
      </w:tr>
      <w:tr w:rsidR="00191149" w:rsidRPr="00720C73" w14:paraId="22480EE4" w14:textId="77777777" w:rsidTr="00124118">
        <w:trPr>
          <w:trHeight w:val="1134"/>
          <w:jc w:val="center"/>
        </w:trPr>
        <w:tc>
          <w:tcPr>
            <w:tcW w:w="2689" w:type="dxa"/>
            <w:shd w:val="clear" w:color="auto" w:fill="auto"/>
          </w:tcPr>
          <w:p w14:paraId="4EC04EBF" w14:textId="77777777" w:rsidR="00191149" w:rsidRPr="00720C73" w:rsidRDefault="00191149" w:rsidP="0011376B">
            <w:pPr>
              <w:rPr>
                <w:rFonts w:eastAsia="Times New Roman"/>
              </w:rPr>
            </w:pPr>
            <w:r w:rsidRPr="00720C73">
              <w:rPr>
                <w:rFonts w:eastAsia="Times New Roman"/>
              </w:rPr>
              <w:lastRenderedPageBreak/>
              <w:t xml:space="preserve">Materiał powłoki zewnętrznej w przypadku zastosowania </w:t>
            </w:r>
            <w:r>
              <w:rPr>
                <w:rFonts w:eastAsia="Times New Roman"/>
              </w:rPr>
              <w:t>kabla/przewodu wewnątrz budynku</w:t>
            </w:r>
          </w:p>
        </w:tc>
        <w:tc>
          <w:tcPr>
            <w:tcW w:w="5121" w:type="dxa"/>
            <w:shd w:val="clear" w:color="auto" w:fill="auto"/>
          </w:tcPr>
          <w:p w14:paraId="4299D332" w14:textId="77777777" w:rsidR="00191149" w:rsidRPr="00720C73" w:rsidRDefault="00191149" w:rsidP="0011376B">
            <w:pPr>
              <w:jc w:val="both"/>
              <w:rPr>
                <w:rFonts w:eastAsia="Times New Roman"/>
              </w:rPr>
            </w:pPr>
            <w:r>
              <w:rPr>
                <w:rFonts w:eastAsia="Times New Roman"/>
              </w:rPr>
              <w:t xml:space="preserve">Polwinit lub guma </w:t>
            </w:r>
            <w:proofErr w:type="spellStart"/>
            <w:r>
              <w:rPr>
                <w:rFonts w:eastAsia="Times New Roman"/>
              </w:rPr>
              <w:t>bezhalogenowa</w:t>
            </w:r>
            <w:proofErr w:type="spellEnd"/>
          </w:p>
        </w:tc>
      </w:tr>
      <w:tr w:rsidR="00191149" w:rsidRPr="00720C73" w14:paraId="35D3699B" w14:textId="77777777" w:rsidTr="00124118">
        <w:trPr>
          <w:jc w:val="center"/>
        </w:trPr>
        <w:tc>
          <w:tcPr>
            <w:tcW w:w="2689" w:type="dxa"/>
            <w:shd w:val="clear" w:color="auto" w:fill="auto"/>
          </w:tcPr>
          <w:p w14:paraId="416FFF9E" w14:textId="77777777" w:rsidR="00191149" w:rsidRPr="00720C73" w:rsidRDefault="00191149" w:rsidP="0011376B">
            <w:pPr>
              <w:rPr>
                <w:rFonts w:eastAsia="Times New Roman"/>
              </w:rPr>
            </w:pPr>
            <w:r w:rsidRPr="00720C73">
              <w:rPr>
                <w:rFonts w:eastAsia="Times New Roman"/>
              </w:rPr>
              <w:t>Materiał powłoki zewnętrznej w przypadku</w:t>
            </w:r>
            <w:r>
              <w:rPr>
                <w:rFonts w:eastAsia="Times New Roman"/>
              </w:rPr>
              <w:t xml:space="preserve"> zastosowania kabla na zewnątrz</w:t>
            </w:r>
          </w:p>
        </w:tc>
        <w:tc>
          <w:tcPr>
            <w:tcW w:w="5121" w:type="dxa"/>
            <w:shd w:val="clear" w:color="auto" w:fill="auto"/>
          </w:tcPr>
          <w:p w14:paraId="00AE327C" w14:textId="77777777" w:rsidR="00191149" w:rsidRPr="00720C73" w:rsidRDefault="00191149" w:rsidP="0011376B">
            <w:pPr>
              <w:jc w:val="both"/>
              <w:rPr>
                <w:rFonts w:eastAsia="Times New Roman"/>
              </w:rPr>
            </w:pPr>
            <w:r>
              <w:rPr>
                <w:rFonts w:eastAsia="Times New Roman"/>
              </w:rPr>
              <w:t xml:space="preserve">Guma </w:t>
            </w:r>
            <w:proofErr w:type="spellStart"/>
            <w:r>
              <w:rPr>
                <w:rFonts w:eastAsia="Times New Roman"/>
              </w:rPr>
              <w:t>bezhalogenowa</w:t>
            </w:r>
            <w:proofErr w:type="spellEnd"/>
          </w:p>
        </w:tc>
      </w:tr>
      <w:tr w:rsidR="00191149" w:rsidRPr="00720C73" w14:paraId="3A77AC4D" w14:textId="77777777" w:rsidTr="00124118">
        <w:trPr>
          <w:jc w:val="center"/>
        </w:trPr>
        <w:tc>
          <w:tcPr>
            <w:tcW w:w="2689" w:type="dxa"/>
            <w:shd w:val="clear" w:color="auto" w:fill="auto"/>
          </w:tcPr>
          <w:p w14:paraId="0A873FBF" w14:textId="77777777" w:rsidR="00191149" w:rsidRPr="00720C73" w:rsidRDefault="00191149" w:rsidP="0011376B">
            <w:pPr>
              <w:rPr>
                <w:rFonts w:eastAsia="Times New Roman"/>
              </w:rPr>
            </w:pPr>
            <w:r w:rsidRPr="00720C73">
              <w:rPr>
                <w:rFonts w:eastAsia="Times New Roman" w:cs="Arial"/>
                <w:lang w:eastAsia="pl-PL"/>
              </w:rPr>
              <w:t>Zakres temperatury pracy</w:t>
            </w:r>
            <w:r>
              <w:rPr>
                <w:rFonts w:eastAsia="Times New Roman" w:cs="Arial"/>
                <w:lang w:eastAsia="pl-PL"/>
              </w:rPr>
              <w:t xml:space="preserve">       </w:t>
            </w:r>
            <w:r w:rsidRPr="00720C73">
              <w:rPr>
                <w:rFonts w:eastAsia="Times New Roman" w:cs="Arial"/>
                <w:lang w:eastAsia="pl-PL"/>
              </w:rPr>
              <w:t xml:space="preserve"> w przy</w:t>
            </w:r>
            <w:r>
              <w:rPr>
                <w:rFonts w:eastAsia="Times New Roman" w:cs="Arial"/>
                <w:lang w:eastAsia="pl-PL"/>
              </w:rPr>
              <w:t>padku zastosowania zewnętrznego</w:t>
            </w:r>
          </w:p>
        </w:tc>
        <w:tc>
          <w:tcPr>
            <w:tcW w:w="5121" w:type="dxa"/>
            <w:shd w:val="clear" w:color="auto" w:fill="auto"/>
          </w:tcPr>
          <w:p w14:paraId="01A53890" w14:textId="77777777" w:rsidR="00191149" w:rsidRPr="00720C73" w:rsidRDefault="00191149" w:rsidP="0011376B">
            <w:pPr>
              <w:jc w:val="both"/>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+70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191149" w:rsidRPr="00720C73" w14:paraId="4357489F" w14:textId="77777777" w:rsidTr="00124118">
        <w:trPr>
          <w:trHeight w:val="915"/>
          <w:jc w:val="center"/>
        </w:trPr>
        <w:tc>
          <w:tcPr>
            <w:tcW w:w="2689" w:type="dxa"/>
            <w:shd w:val="clear" w:color="auto" w:fill="auto"/>
          </w:tcPr>
          <w:p w14:paraId="1C19E476" w14:textId="77777777" w:rsidR="00191149" w:rsidRPr="00720C73" w:rsidRDefault="00191149" w:rsidP="0011376B">
            <w:pPr>
              <w:rPr>
                <w:rFonts w:eastAsia="Times New Roman"/>
              </w:rPr>
            </w:pPr>
            <w:r w:rsidRPr="00720C73">
              <w:rPr>
                <w:rFonts w:eastAsia="Times New Roman"/>
              </w:rPr>
              <w:t xml:space="preserve">Dodatkowe właściwości </w:t>
            </w:r>
            <w:r>
              <w:rPr>
                <w:rFonts w:eastAsia="Times New Roman"/>
              </w:rPr>
              <w:t xml:space="preserve">           </w:t>
            </w:r>
            <w:r w:rsidRPr="00720C73">
              <w:rPr>
                <w:rFonts w:eastAsia="Times New Roman"/>
              </w:rPr>
              <w:t>w przy</w:t>
            </w:r>
            <w:r>
              <w:rPr>
                <w:rFonts w:eastAsia="Times New Roman"/>
              </w:rPr>
              <w:t>padku zastosowania zewnętrznego</w:t>
            </w:r>
          </w:p>
        </w:tc>
        <w:tc>
          <w:tcPr>
            <w:tcW w:w="5121" w:type="dxa"/>
            <w:shd w:val="clear" w:color="auto" w:fill="auto"/>
          </w:tcPr>
          <w:p w14:paraId="285E43AF" w14:textId="77777777" w:rsidR="00191149" w:rsidRPr="00720C73" w:rsidRDefault="00191149" w:rsidP="0011376B">
            <w:pPr>
              <w:jc w:val="both"/>
              <w:rPr>
                <w:rFonts w:eastAsia="Times New Roman"/>
              </w:rPr>
            </w:pPr>
            <w:r w:rsidRPr="00720C73">
              <w:rPr>
                <w:rFonts w:eastAsia="Times New Roman" w:cs="Arial"/>
                <w:lang w:eastAsia="pl-PL"/>
              </w:rPr>
              <w:t xml:space="preserve">Odporne na UV, wodę </w:t>
            </w:r>
          </w:p>
        </w:tc>
      </w:tr>
    </w:tbl>
    <w:p w14:paraId="0689D082" w14:textId="77777777" w:rsidR="00191149" w:rsidRPr="0081136A" w:rsidRDefault="00191149" w:rsidP="00191149">
      <w:pPr>
        <w:pStyle w:val="Bezodstpw"/>
        <w:spacing w:line="276" w:lineRule="auto"/>
        <w:ind w:left="360"/>
        <w:jc w:val="both"/>
        <w:rPr>
          <w:sz w:val="8"/>
          <w:szCs w:val="8"/>
        </w:rPr>
      </w:pPr>
    </w:p>
    <w:p w14:paraId="7010CF69" w14:textId="77777777" w:rsidR="00191149" w:rsidRPr="00D61052" w:rsidRDefault="00191149" w:rsidP="00191149">
      <w:pPr>
        <w:pStyle w:val="Bezodstpw"/>
        <w:spacing w:line="276" w:lineRule="auto"/>
        <w:ind w:left="708"/>
        <w:jc w:val="both"/>
        <w:rPr>
          <w:sz w:val="24"/>
          <w:szCs w:val="24"/>
        </w:rPr>
      </w:pPr>
      <w:r w:rsidRPr="00D61052">
        <w:rPr>
          <w:sz w:val="24"/>
          <w:szCs w:val="24"/>
        </w:rPr>
        <w:t>Moduły fotowoltaiczne należy łączyć specjalnie do tego celu przeznaczonym kablem solarnym oraz złączkami systemowymi kategorii MC4 (złącza żeńskie i męskie) lub równoważnymi. Kabel solarny powinien cechować się podwyższoną odpornością na uszkodzenia mechaniczne i warunki atmosferyczne, odpornością na podwyższoną temperaturę pracy oraz musi być odporny na promieniowanie UV.</w:t>
      </w:r>
    </w:p>
    <w:p w14:paraId="4FF1D439" w14:textId="77777777" w:rsidR="00191149" w:rsidRPr="00D61052" w:rsidRDefault="00191149" w:rsidP="00191149">
      <w:pPr>
        <w:pStyle w:val="Bezodstpw"/>
        <w:spacing w:line="276" w:lineRule="auto"/>
        <w:ind w:left="708"/>
        <w:jc w:val="both"/>
        <w:rPr>
          <w:sz w:val="24"/>
          <w:szCs w:val="24"/>
        </w:rPr>
      </w:pPr>
      <w:r w:rsidRPr="00D61052">
        <w:rPr>
          <w:sz w:val="24"/>
          <w:szCs w:val="24"/>
        </w:rPr>
        <w:t>Całość okablowania powinna być prowadzona w korytkach kablowych odpornych na działanie promieniowania UV. Luźne odcinki przewodów należy mocować do konstrukcji wsporczej przy pomocy opasek kablowych, również odpornych na promieniowanie UV. Złączki systemowe powinny być zaciskane na końcówkach przewodów zgodnie z wytycznymi producenta, z odpowiednią siłą. Przekrój kabli stałoprądowych powinien być dobrany tak, by zminimalizować spadki napięć obwodów.</w:t>
      </w:r>
    </w:p>
    <w:p w14:paraId="09525683" w14:textId="467A8324" w:rsidR="005E48F3" w:rsidRPr="00444B2B" w:rsidRDefault="00191149" w:rsidP="00444B2B">
      <w:pPr>
        <w:pStyle w:val="Bezodstpw"/>
        <w:spacing w:line="276" w:lineRule="auto"/>
        <w:ind w:left="708"/>
        <w:jc w:val="both"/>
        <w:rPr>
          <w:sz w:val="24"/>
          <w:szCs w:val="24"/>
        </w:rPr>
      </w:pPr>
      <w:r w:rsidRPr="00D61052">
        <w:rPr>
          <w:sz w:val="24"/>
          <w:szCs w:val="24"/>
        </w:rPr>
        <w:t>Okablowanie zmiennoprądowe należy wykonać za pomocą kabli elektrycznych YKY lub równoważnych o przekroju dobranym tak, by spadek napięcia po stronie AC, po uwzględnieniu długości przewodów, nie przekroczył 1%.</w:t>
      </w:r>
    </w:p>
    <w:p w14:paraId="748844BF" w14:textId="19E91394" w:rsidR="00216DF4" w:rsidRDefault="00124118" w:rsidP="00111A0C">
      <w:pPr>
        <w:pStyle w:val="Akapitzlist"/>
        <w:numPr>
          <w:ilvl w:val="0"/>
          <w:numId w:val="3"/>
        </w:numPr>
        <w:jc w:val="both"/>
        <w:rPr>
          <w:rFonts w:cstheme="minorHAnsi"/>
          <w:sz w:val="24"/>
          <w:szCs w:val="24"/>
        </w:rPr>
      </w:pPr>
      <w:bookmarkStart w:id="1" w:name="_Hlk84843925"/>
      <w:r w:rsidRPr="00D61052">
        <w:rPr>
          <w:rFonts w:cstheme="minorHAnsi"/>
          <w:sz w:val="24"/>
          <w:szCs w:val="24"/>
        </w:rPr>
        <w:t>Przed przystąpieniem do palowania konstrukcji wsporczych należy wykonać przygotowanie terenu. Konieczne jest wykonanie</w:t>
      </w:r>
      <w:r w:rsidR="00216DF4" w:rsidRPr="00D61052">
        <w:rPr>
          <w:rFonts w:cstheme="minorHAnsi"/>
          <w:sz w:val="24"/>
          <w:szCs w:val="24"/>
        </w:rPr>
        <w:t xml:space="preserve"> dwóch</w:t>
      </w:r>
      <w:r w:rsidRPr="00D61052">
        <w:rPr>
          <w:rFonts w:cstheme="minorHAnsi"/>
          <w:sz w:val="24"/>
          <w:szCs w:val="24"/>
        </w:rPr>
        <w:t xml:space="preserve"> </w:t>
      </w:r>
      <w:r w:rsidR="00216DF4" w:rsidRPr="00D61052">
        <w:rPr>
          <w:rFonts w:cstheme="minorHAnsi"/>
          <w:sz w:val="24"/>
          <w:szCs w:val="24"/>
        </w:rPr>
        <w:t xml:space="preserve">próbnych </w:t>
      </w:r>
      <w:r w:rsidRPr="00D61052">
        <w:rPr>
          <w:rFonts w:cstheme="minorHAnsi"/>
          <w:sz w:val="24"/>
          <w:szCs w:val="24"/>
        </w:rPr>
        <w:t>odwiertów geologicznych</w:t>
      </w:r>
      <w:r w:rsidR="00216DF4" w:rsidRPr="00D61052">
        <w:rPr>
          <w:rFonts w:cstheme="minorHAnsi"/>
          <w:sz w:val="24"/>
          <w:szCs w:val="24"/>
        </w:rPr>
        <w:t>, w zależności od wyników należy skorygować głębokość osadzania podpór w podłożu</w:t>
      </w:r>
      <w:r w:rsidR="00973D94" w:rsidRPr="00D61052">
        <w:rPr>
          <w:rFonts w:cstheme="minorHAnsi"/>
          <w:sz w:val="24"/>
          <w:szCs w:val="24"/>
        </w:rPr>
        <w:t xml:space="preserve"> zgodnie z zaleceniami producenta systemu montażowego</w:t>
      </w:r>
      <w:r w:rsidR="00674A0F" w:rsidRPr="00D61052">
        <w:rPr>
          <w:rFonts w:cstheme="minorHAnsi"/>
          <w:sz w:val="24"/>
          <w:szCs w:val="24"/>
        </w:rPr>
        <w:t xml:space="preserve">. Głębokość osadzania podpór w podłożu nie może być mniejsza niż 1,6 m. Panele montowane będą poziomo na konstrukcjach czterorzędowych. </w:t>
      </w:r>
    </w:p>
    <w:p w14:paraId="1DA0E577" w14:textId="20D5DB54" w:rsidR="00490D70" w:rsidRPr="00D61052" w:rsidRDefault="00490D70" w:rsidP="00111A0C">
      <w:pPr>
        <w:pStyle w:val="Akapitzlist"/>
        <w:numPr>
          <w:ilvl w:val="0"/>
          <w:numId w:val="3"/>
        </w:numPr>
        <w:jc w:val="both"/>
        <w:rPr>
          <w:rFonts w:cstheme="minorHAnsi"/>
          <w:sz w:val="24"/>
          <w:szCs w:val="24"/>
        </w:rPr>
      </w:pPr>
      <w:r>
        <w:rPr>
          <w:rFonts w:cstheme="minorHAnsi"/>
          <w:sz w:val="24"/>
          <w:szCs w:val="24"/>
        </w:rPr>
        <w:t xml:space="preserve">Należy zastosować konstrukcję wsporczą o ochronie </w:t>
      </w:r>
      <w:r w:rsidR="009E7E77">
        <w:rPr>
          <w:rFonts w:cstheme="minorHAnsi"/>
          <w:sz w:val="24"/>
          <w:szCs w:val="24"/>
        </w:rPr>
        <w:t>anty</w:t>
      </w:r>
      <w:r>
        <w:rPr>
          <w:rFonts w:cstheme="minorHAnsi"/>
          <w:sz w:val="24"/>
          <w:szCs w:val="24"/>
        </w:rPr>
        <w:t>korozyjnej nie gorszej niż wskazano w dokumentacji projektowej.</w:t>
      </w:r>
    </w:p>
    <w:bookmarkEnd w:id="1"/>
    <w:p w14:paraId="149BB329" w14:textId="77777777" w:rsidR="00DD0A01" w:rsidRPr="00D61052" w:rsidRDefault="00DD0A01" w:rsidP="00111A0C">
      <w:pPr>
        <w:pStyle w:val="Akapitzlist"/>
        <w:numPr>
          <w:ilvl w:val="0"/>
          <w:numId w:val="3"/>
        </w:numPr>
        <w:jc w:val="both"/>
        <w:rPr>
          <w:rFonts w:cstheme="minorHAnsi"/>
          <w:sz w:val="24"/>
          <w:szCs w:val="24"/>
        </w:rPr>
      </w:pPr>
      <w:r w:rsidRPr="00D61052">
        <w:rPr>
          <w:rFonts w:cstheme="minorHAnsi"/>
          <w:sz w:val="24"/>
          <w:szCs w:val="24"/>
        </w:rPr>
        <w:t>Dokumentacja projektowa dołączona do niniejszego opisu przedmiotu zamówienia została uzgodniona z rzeczoznawcą p.poż.</w:t>
      </w:r>
    </w:p>
    <w:p w14:paraId="3434F52D" w14:textId="77777777" w:rsidR="00DD0A01" w:rsidRPr="00D61052" w:rsidRDefault="00DD0A01" w:rsidP="00D61052">
      <w:pPr>
        <w:pStyle w:val="Akapitzlist"/>
        <w:jc w:val="both"/>
        <w:rPr>
          <w:rFonts w:cstheme="minorHAnsi"/>
          <w:sz w:val="24"/>
          <w:szCs w:val="24"/>
        </w:rPr>
      </w:pPr>
      <w:r w:rsidRPr="00D61052">
        <w:rPr>
          <w:rFonts w:cstheme="minorHAnsi"/>
          <w:sz w:val="24"/>
          <w:szCs w:val="24"/>
        </w:rPr>
        <w:lastRenderedPageBreak/>
        <w:t>Wykonawca będzie przestrzegać przepisów ochrony przeciwpożarowej, utrzymywać sprawny sprzęt przeciwpożarowy, wymagany przez odpowiednie przepisy, na terenie placu budowy. Materiały łatwopalne będą składowane w sposób zgodny z odpowiednimi przepisami i zabezpieczone przed dostępem osób trzecich.</w:t>
      </w:r>
    </w:p>
    <w:p w14:paraId="5C0A5CEC" w14:textId="0913359B" w:rsidR="00DD0A01" w:rsidRPr="00D61052" w:rsidRDefault="00DD0A01" w:rsidP="00D61052">
      <w:pPr>
        <w:pStyle w:val="Akapitzlist"/>
        <w:jc w:val="both"/>
        <w:rPr>
          <w:rFonts w:cstheme="minorHAnsi"/>
          <w:sz w:val="24"/>
          <w:szCs w:val="24"/>
        </w:rPr>
      </w:pPr>
      <w:r w:rsidRPr="00D61052">
        <w:rPr>
          <w:rFonts w:cstheme="minorHAnsi"/>
          <w:sz w:val="24"/>
          <w:szCs w:val="24"/>
        </w:rPr>
        <w:t>Wykonawca będzie odpowiedzialny za wszelkie straty spowodowane pożarem wywołanym w rezultacie realizacji robót lub przez pracowników Wykonawcy.</w:t>
      </w:r>
    </w:p>
    <w:p w14:paraId="44C093B2" w14:textId="77777777" w:rsidR="00124118" w:rsidRPr="00D61052" w:rsidRDefault="00124118" w:rsidP="00111A0C">
      <w:pPr>
        <w:pStyle w:val="Akapitzlist"/>
        <w:numPr>
          <w:ilvl w:val="0"/>
          <w:numId w:val="3"/>
        </w:numPr>
        <w:jc w:val="both"/>
        <w:rPr>
          <w:rFonts w:cstheme="minorHAnsi"/>
          <w:sz w:val="24"/>
          <w:szCs w:val="24"/>
        </w:rPr>
      </w:pPr>
      <w:r w:rsidRPr="00D61052">
        <w:rPr>
          <w:rFonts w:cstheme="minorHAnsi"/>
          <w:sz w:val="24"/>
          <w:szCs w:val="24"/>
        </w:rPr>
        <w:t xml:space="preserve">Wymaganiem Zamawiającego jest, aby zastosowane falowniki realizowały system monitorowania i zarządzania energią, który obejmuje monitorowanie uszkodzeń komponentów źródła energii (monitoring </w:t>
      </w:r>
      <w:proofErr w:type="spellStart"/>
      <w:r w:rsidRPr="00D61052">
        <w:rPr>
          <w:rFonts w:cstheme="minorHAnsi"/>
          <w:sz w:val="24"/>
          <w:szCs w:val="24"/>
        </w:rPr>
        <w:t>stringowy</w:t>
      </w:r>
      <w:proofErr w:type="spellEnd"/>
      <w:r w:rsidRPr="00D61052">
        <w:rPr>
          <w:rFonts w:cstheme="minorHAnsi"/>
          <w:sz w:val="24"/>
          <w:szCs w:val="24"/>
        </w:rPr>
        <w:t>) oraz możliwość monitorowania produkcji energii przez Internet. Zamawiający wymaga również, aby informacje dotyczące ilości wytworzonej energii z instalacji fotowoltaicznej oraz ilości unikniętej emisji CO2, w związku z wytworzeniem tej energii, mogły być (poprzez odpowiednie API) przekazywane na stronę internetową Zamawiającego. Przedmiot zamówienia nie obejmuje dostosowania strony internetowej Zamawiającego w wyżej wymienionym zakresie.</w:t>
      </w:r>
    </w:p>
    <w:p w14:paraId="2D3CC928" w14:textId="77777777" w:rsidR="00124118" w:rsidRPr="00D61052" w:rsidRDefault="00124118" w:rsidP="00111A0C">
      <w:pPr>
        <w:pStyle w:val="Akapitzlist"/>
        <w:numPr>
          <w:ilvl w:val="0"/>
          <w:numId w:val="3"/>
        </w:numPr>
        <w:jc w:val="both"/>
        <w:rPr>
          <w:rFonts w:cstheme="minorHAnsi"/>
          <w:sz w:val="24"/>
          <w:szCs w:val="24"/>
        </w:rPr>
      </w:pPr>
      <w:r w:rsidRPr="00D61052">
        <w:rPr>
          <w:rFonts w:cstheme="minorHAnsi"/>
          <w:sz w:val="24"/>
          <w:szCs w:val="24"/>
        </w:rPr>
        <w:t>Przedmiot zamówienia obejmuje również wykonanie systemu monitorowania zanieczyszczeń powietrza obejmującego informacje o zanieczyszczeniu pyłem PM 10 i PM 2,5, w lokalizacjach instalacji fotowoltaicznych. Wymaganiem Zamawiającego jest, aby (poprzez odpowiednie API) istniała możliwość przekazywania danych z monitoringu powietrza (o zanieczyszczeniu pyłem PM 10 i PM 2,5) na stronę internetową Zamawiającego. Przedmiot zamówienia nie obejmuje dostosowania strony internetowej Zamawiającego w wyżej wymienionym zakresie.</w:t>
      </w:r>
    </w:p>
    <w:p w14:paraId="3E44303E" w14:textId="77777777" w:rsidR="00124118" w:rsidRPr="00D61052" w:rsidRDefault="00124118" w:rsidP="00111A0C">
      <w:pPr>
        <w:pStyle w:val="Akapitzlist"/>
        <w:numPr>
          <w:ilvl w:val="0"/>
          <w:numId w:val="3"/>
        </w:numPr>
        <w:jc w:val="both"/>
        <w:rPr>
          <w:rFonts w:cstheme="minorHAnsi"/>
          <w:sz w:val="24"/>
          <w:szCs w:val="24"/>
        </w:rPr>
      </w:pPr>
      <w:r w:rsidRPr="00D61052">
        <w:rPr>
          <w:rFonts w:cstheme="minorHAnsi"/>
          <w:sz w:val="24"/>
          <w:szCs w:val="24"/>
        </w:rPr>
        <w:t>Wymaganiem Zamawiającego jest zastosowanie takich paneli fotowoltaicznych, dla których producent gwarantuje spadek produktywności nie większy niż 3% w pierwszym roku eksploatacji oraz nie większy niż 1% w każdym z kolejnych 24 lat eksploatacji.</w:t>
      </w:r>
    </w:p>
    <w:p w14:paraId="5EDADF19" w14:textId="77777777" w:rsidR="00124118" w:rsidRPr="00D61052" w:rsidRDefault="00124118" w:rsidP="00111A0C">
      <w:pPr>
        <w:pStyle w:val="Akapitzlist"/>
        <w:numPr>
          <w:ilvl w:val="0"/>
          <w:numId w:val="3"/>
        </w:numPr>
        <w:jc w:val="both"/>
        <w:rPr>
          <w:rFonts w:cstheme="minorHAnsi"/>
          <w:sz w:val="24"/>
          <w:szCs w:val="24"/>
        </w:rPr>
      </w:pPr>
      <w:r w:rsidRPr="00D61052">
        <w:rPr>
          <w:rFonts w:cstheme="minorHAnsi"/>
          <w:sz w:val="24"/>
          <w:szCs w:val="24"/>
        </w:rPr>
        <w:t>Niezależnie od zapisów poprzedniego punktu, Zamawiający wymaga następujących minimalnych okresów gwarancji producenta poszczególnych komponentów instalacji:</w:t>
      </w:r>
    </w:p>
    <w:p w14:paraId="0DADA5F7" w14:textId="661A3144" w:rsidR="00124118" w:rsidRPr="00D61052" w:rsidRDefault="00124118" w:rsidP="00BB66C7">
      <w:pPr>
        <w:pStyle w:val="Akapitzlist"/>
        <w:numPr>
          <w:ilvl w:val="0"/>
          <w:numId w:val="23"/>
        </w:numPr>
        <w:jc w:val="both"/>
        <w:rPr>
          <w:rFonts w:cstheme="minorHAnsi"/>
          <w:sz w:val="24"/>
          <w:szCs w:val="24"/>
        </w:rPr>
      </w:pPr>
      <w:r w:rsidRPr="00D61052">
        <w:rPr>
          <w:rFonts w:cstheme="minorHAnsi"/>
          <w:sz w:val="24"/>
          <w:szCs w:val="24"/>
        </w:rPr>
        <w:t>panele fotowoltaiczne - 12 lat gwarancji na wady fizyczne,</w:t>
      </w:r>
    </w:p>
    <w:p w14:paraId="59C4AD13" w14:textId="6DDC3F9D" w:rsidR="00124118" w:rsidRPr="00D61052" w:rsidRDefault="00124118" w:rsidP="00BB66C7">
      <w:pPr>
        <w:pStyle w:val="Akapitzlist"/>
        <w:numPr>
          <w:ilvl w:val="0"/>
          <w:numId w:val="23"/>
        </w:numPr>
        <w:jc w:val="both"/>
        <w:rPr>
          <w:rFonts w:cstheme="minorHAnsi"/>
          <w:sz w:val="24"/>
          <w:szCs w:val="24"/>
        </w:rPr>
      </w:pPr>
      <w:r w:rsidRPr="00D61052">
        <w:rPr>
          <w:rFonts w:cstheme="minorHAnsi"/>
          <w:sz w:val="24"/>
          <w:szCs w:val="24"/>
        </w:rPr>
        <w:t>falowniki - 10 lat gwarancji.</w:t>
      </w:r>
    </w:p>
    <w:p w14:paraId="7B718BC7" w14:textId="3F1ACBD3" w:rsidR="001914B6" w:rsidRPr="00D61052" w:rsidRDefault="001914B6" w:rsidP="00BB66C7">
      <w:pPr>
        <w:pStyle w:val="Akapitzlist"/>
        <w:numPr>
          <w:ilvl w:val="0"/>
          <w:numId w:val="23"/>
        </w:numPr>
        <w:jc w:val="both"/>
        <w:rPr>
          <w:rFonts w:cstheme="minorHAnsi"/>
          <w:sz w:val="24"/>
          <w:szCs w:val="24"/>
        </w:rPr>
      </w:pPr>
      <w:r w:rsidRPr="00D61052">
        <w:rPr>
          <w:rFonts w:cstheme="minorHAnsi"/>
          <w:sz w:val="24"/>
          <w:szCs w:val="24"/>
        </w:rPr>
        <w:t xml:space="preserve">konstrukcja- 10 lat gwarancji. </w:t>
      </w:r>
    </w:p>
    <w:p w14:paraId="2B3D2A00" w14:textId="0F562B00" w:rsidR="00124118" w:rsidRPr="00D61052" w:rsidRDefault="00124118" w:rsidP="00111A0C">
      <w:pPr>
        <w:pStyle w:val="Akapitzlist"/>
        <w:numPr>
          <w:ilvl w:val="0"/>
          <w:numId w:val="3"/>
        </w:numPr>
        <w:jc w:val="both"/>
        <w:rPr>
          <w:rFonts w:cstheme="minorHAnsi"/>
          <w:sz w:val="24"/>
          <w:szCs w:val="24"/>
        </w:rPr>
      </w:pPr>
      <w:r w:rsidRPr="00D61052">
        <w:rPr>
          <w:rFonts w:cstheme="minorHAnsi"/>
          <w:sz w:val="24"/>
          <w:szCs w:val="24"/>
        </w:rPr>
        <w:t>Wymaganiem Zamawiającego jest zainstalowanie w instalacji fotowoltaicznej wyłącznie urządzeń wyprodukowanych nie wcześniej niż 12 miesięcy przed datą montażu. Panele fotowoltaiczne powinny posiadać indywidualne oznakowanie pozwalające na identyfikację (nr seryjny).</w:t>
      </w:r>
    </w:p>
    <w:p w14:paraId="77BC5565" w14:textId="020A2C7B" w:rsidR="0004135C" w:rsidRPr="00D61052" w:rsidRDefault="0004135C" w:rsidP="00111A0C">
      <w:pPr>
        <w:pStyle w:val="Akapitzlist"/>
        <w:numPr>
          <w:ilvl w:val="0"/>
          <w:numId w:val="3"/>
        </w:numPr>
        <w:jc w:val="both"/>
        <w:rPr>
          <w:rFonts w:cstheme="minorHAnsi"/>
          <w:sz w:val="24"/>
          <w:szCs w:val="24"/>
        </w:rPr>
      </w:pPr>
      <w:r w:rsidRPr="00D61052">
        <w:rPr>
          <w:rFonts w:cstheme="minorHAnsi"/>
          <w:sz w:val="24"/>
          <w:szCs w:val="24"/>
        </w:rPr>
        <w:t xml:space="preserve">Wykonawca udzieli Zamawiającemu gwarancji jakości na cały przedmiot zamówienia na okres </w:t>
      </w:r>
      <w:r w:rsidR="00A94D9A" w:rsidRPr="00D61052">
        <w:rPr>
          <w:rFonts w:cstheme="minorHAnsi"/>
          <w:sz w:val="24"/>
          <w:szCs w:val="24"/>
        </w:rPr>
        <w:t>10</w:t>
      </w:r>
      <w:r w:rsidRPr="00D61052">
        <w:rPr>
          <w:rFonts w:cstheme="minorHAnsi"/>
          <w:sz w:val="24"/>
          <w:szCs w:val="24"/>
        </w:rPr>
        <w:t xml:space="preserve"> lat licząc od dnia podpisania protokołu odbioru końcowego. Jednocześnie Wykonawca w okresie udzielonej gwarancji wykona usługę serwisową w zakresie bezpłatnego serwisu oraz bezpłatnej naprawy usterek zgodnie z zaleceniami producentów zamontowanych urządzeń.</w:t>
      </w:r>
    </w:p>
    <w:p w14:paraId="22FCA0CC" w14:textId="017A81E4" w:rsidR="00124118" w:rsidRPr="00D61052" w:rsidRDefault="00124118" w:rsidP="00111A0C">
      <w:pPr>
        <w:pStyle w:val="Akapitzlist"/>
        <w:numPr>
          <w:ilvl w:val="0"/>
          <w:numId w:val="3"/>
        </w:numPr>
        <w:jc w:val="both"/>
        <w:rPr>
          <w:rFonts w:cstheme="minorHAnsi"/>
          <w:sz w:val="24"/>
          <w:szCs w:val="24"/>
        </w:rPr>
      </w:pPr>
      <w:r w:rsidRPr="00D61052">
        <w:rPr>
          <w:rFonts w:cstheme="minorHAnsi"/>
          <w:sz w:val="24"/>
          <w:szCs w:val="24"/>
        </w:rPr>
        <w:lastRenderedPageBreak/>
        <w:t>Wymaganiem Zamawiającego jest, aby roczna produkcja z instalacji stanowiącej przedmiot zamówienia wynosiła nie mniej niż podano w studium wykonalności.</w:t>
      </w:r>
    </w:p>
    <w:p w14:paraId="7F4B270E" w14:textId="246711CA" w:rsidR="008122CC" w:rsidRPr="00D61052" w:rsidRDefault="008122CC" w:rsidP="00111A0C">
      <w:pPr>
        <w:pStyle w:val="Akapitzlist"/>
        <w:numPr>
          <w:ilvl w:val="0"/>
          <w:numId w:val="3"/>
        </w:numPr>
        <w:jc w:val="both"/>
        <w:rPr>
          <w:rFonts w:cstheme="minorHAnsi"/>
          <w:sz w:val="24"/>
          <w:szCs w:val="24"/>
        </w:rPr>
      </w:pPr>
      <w:r w:rsidRPr="00D61052">
        <w:rPr>
          <w:rFonts w:cstheme="minorHAnsi"/>
          <w:sz w:val="24"/>
          <w:szCs w:val="24"/>
        </w:rPr>
        <w:t>W przypadku konieczności dokonania zmian w dokumentacji projektowej, zadanie to będzie leżało po stronie Wykonawcy (zmieniona dokumentacja powinna uwzględniać ewentualne zmiany w przepisach prawnych i normach). Zamawiający przekaże Wykonawcy prawa autorskie do obecnej dokumentacji projektowej. W przypadku konieczności dokonania uzgodnień i/lub uzyskania pozwoleń, zadanie to będzie leżało po stronie Wykonawcy. W takim przypadku Zamawiający udzieli Wykonawcy wszelkich niezbędnych pełnomocnictw.</w:t>
      </w:r>
    </w:p>
    <w:p w14:paraId="35A17D71" w14:textId="7D93EF30" w:rsidR="0004135C" w:rsidRPr="00D61052" w:rsidRDefault="00801E3C" w:rsidP="00111A0C">
      <w:pPr>
        <w:pStyle w:val="Akapitzlist"/>
        <w:numPr>
          <w:ilvl w:val="0"/>
          <w:numId w:val="3"/>
        </w:numPr>
        <w:jc w:val="both"/>
        <w:rPr>
          <w:rFonts w:cstheme="minorHAnsi"/>
          <w:sz w:val="24"/>
          <w:szCs w:val="24"/>
        </w:rPr>
      </w:pPr>
      <w:r w:rsidRPr="00D61052">
        <w:rPr>
          <w:rFonts w:cstheme="minorHAnsi"/>
          <w:sz w:val="24"/>
          <w:szCs w:val="24"/>
        </w:rPr>
        <w:t>Po stronie Wykonawcy jest także w</w:t>
      </w:r>
      <w:r w:rsidR="002F6402" w:rsidRPr="00D61052">
        <w:rPr>
          <w:rFonts w:cstheme="minorHAnsi"/>
          <w:sz w:val="24"/>
          <w:szCs w:val="24"/>
        </w:rPr>
        <w:t xml:space="preserve">ykonanie </w:t>
      </w:r>
      <w:r w:rsidR="00F83381" w:rsidRPr="00D61052">
        <w:rPr>
          <w:rFonts w:cstheme="minorHAnsi"/>
          <w:sz w:val="24"/>
          <w:szCs w:val="24"/>
        </w:rPr>
        <w:t>przyłącza</w:t>
      </w:r>
      <w:r w:rsidR="002F6402" w:rsidRPr="00D61052">
        <w:rPr>
          <w:rFonts w:cstheme="minorHAnsi"/>
          <w:sz w:val="24"/>
          <w:szCs w:val="24"/>
        </w:rPr>
        <w:t xml:space="preserve"> i układu pomiarowego zgodnie z wydanymi warunkami </w:t>
      </w:r>
      <w:r w:rsidR="00F83381" w:rsidRPr="00D61052">
        <w:rPr>
          <w:rFonts w:cstheme="minorHAnsi"/>
          <w:sz w:val="24"/>
          <w:szCs w:val="24"/>
        </w:rPr>
        <w:t>przyłączenia</w:t>
      </w:r>
      <w:r w:rsidR="002F6402" w:rsidRPr="00D61052">
        <w:rPr>
          <w:rFonts w:cstheme="minorHAnsi"/>
          <w:sz w:val="24"/>
          <w:szCs w:val="24"/>
        </w:rPr>
        <w:t xml:space="preserve"> stanowiącymi załącznik do niniejszej specyfikacji</w:t>
      </w:r>
    </w:p>
    <w:p w14:paraId="5E751A78" w14:textId="4E9C293C" w:rsidR="002F6402" w:rsidRPr="00D61052" w:rsidRDefault="002F6402" w:rsidP="00111A0C">
      <w:pPr>
        <w:pStyle w:val="Akapitzlist"/>
        <w:numPr>
          <w:ilvl w:val="0"/>
          <w:numId w:val="3"/>
        </w:numPr>
        <w:jc w:val="both"/>
        <w:rPr>
          <w:rFonts w:cstheme="minorHAnsi"/>
          <w:sz w:val="24"/>
          <w:szCs w:val="24"/>
        </w:rPr>
      </w:pPr>
      <w:r w:rsidRPr="00D61052">
        <w:rPr>
          <w:rFonts w:cstheme="minorHAnsi"/>
          <w:sz w:val="24"/>
          <w:szCs w:val="24"/>
        </w:rPr>
        <w:t>Wykonanie pełnej dokumentacji odbiorowej i eksploatacyjnej wymaganej przez zakład energetyczny</w:t>
      </w:r>
    </w:p>
    <w:p w14:paraId="57E6D151" w14:textId="2A8B015B" w:rsidR="001914B6" w:rsidRPr="00D61052" w:rsidRDefault="00220D5D" w:rsidP="00111A0C">
      <w:pPr>
        <w:pStyle w:val="Akapitzlist"/>
        <w:numPr>
          <w:ilvl w:val="0"/>
          <w:numId w:val="3"/>
        </w:numPr>
        <w:jc w:val="both"/>
        <w:rPr>
          <w:rFonts w:cstheme="minorHAnsi"/>
          <w:sz w:val="24"/>
          <w:szCs w:val="24"/>
        </w:rPr>
      </w:pPr>
      <w:r w:rsidRPr="00D61052">
        <w:rPr>
          <w:rFonts w:cstheme="minorHAnsi"/>
          <w:sz w:val="24"/>
          <w:szCs w:val="24"/>
        </w:rPr>
        <w:t>Po uruchomieniu instalacji</w:t>
      </w:r>
      <w:r w:rsidR="00F83381" w:rsidRPr="00D61052">
        <w:rPr>
          <w:rFonts w:cstheme="minorHAnsi"/>
          <w:sz w:val="24"/>
          <w:szCs w:val="24"/>
        </w:rPr>
        <w:t xml:space="preserve"> przeprowadzenie szkolenia w zakresie obsługi i eksploatacji zamontowanych instalacji. Odbycie szkolenia musi zostać potwierdzone podpisanym protokołem przez przedstawiciela Wykonawcy, osobę szkolącą oraz osoby szkolone. </w:t>
      </w:r>
    </w:p>
    <w:p w14:paraId="15FE7372" w14:textId="0B56724E" w:rsidR="00F83381" w:rsidRPr="00D61052" w:rsidRDefault="00220D5D" w:rsidP="00111A0C">
      <w:pPr>
        <w:pStyle w:val="Akapitzlist"/>
        <w:numPr>
          <w:ilvl w:val="0"/>
          <w:numId w:val="3"/>
        </w:numPr>
        <w:jc w:val="both"/>
        <w:rPr>
          <w:rFonts w:cstheme="minorHAnsi"/>
          <w:sz w:val="24"/>
          <w:szCs w:val="24"/>
        </w:rPr>
      </w:pPr>
      <w:r w:rsidRPr="00D61052">
        <w:rPr>
          <w:rFonts w:cstheme="minorHAnsi"/>
          <w:sz w:val="24"/>
          <w:szCs w:val="24"/>
        </w:rPr>
        <w:t>Po uruchomieniu instalacji</w:t>
      </w:r>
      <w:r w:rsidR="00F83381" w:rsidRPr="00D61052">
        <w:rPr>
          <w:rFonts w:cstheme="minorHAnsi"/>
          <w:sz w:val="24"/>
          <w:szCs w:val="24"/>
        </w:rPr>
        <w:t xml:space="preserve"> przeprowadzenie szkolenia w zakresie obsługi systemu monitorującego. Odbycie szkolenia musi zostać potwierdzone podpisanym protokołem przez przedstawiciela Wykonawcy, osobę szkolącą oraz osoby szkolone. </w:t>
      </w:r>
    </w:p>
    <w:p w14:paraId="09D31DE1" w14:textId="10E4ADCC" w:rsidR="002F6402" w:rsidRPr="00D61052" w:rsidRDefault="00220D5D" w:rsidP="00111A0C">
      <w:pPr>
        <w:pStyle w:val="Akapitzlist"/>
        <w:numPr>
          <w:ilvl w:val="0"/>
          <w:numId w:val="3"/>
        </w:numPr>
        <w:jc w:val="both"/>
        <w:rPr>
          <w:rFonts w:cstheme="minorHAnsi"/>
          <w:sz w:val="24"/>
          <w:szCs w:val="24"/>
        </w:rPr>
      </w:pPr>
      <w:r w:rsidRPr="00D61052">
        <w:rPr>
          <w:rFonts w:cstheme="minorHAnsi"/>
          <w:sz w:val="24"/>
          <w:szCs w:val="24"/>
        </w:rPr>
        <w:t>Wykonanie szczegółowej instrukcji eksploatacji zamontowanych instalacji.</w:t>
      </w:r>
    </w:p>
    <w:p w14:paraId="04527F8D" w14:textId="72DE07DC" w:rsidR="00220D5D" w:rsidRPr="00D61052" w:rsidRDefault="00220D5D" w:rsidP="00111A0C">
      <w:pPr>
        <w:pStyle w:val="Akapitzlist"/>
        <w:numPr>
          <w:ilvl w:val="0"/>
          <w:numId w:val="3"/>
        </w:numPr>
        <w:jc w:val="both"/>
        <w:rPr>
          <w:rFonts w:cstheme="minorHAnsi"/>
          <w:sz w:val="24"/>
          <w:szCs w:val="24"/>
        </w:rPr>
      </w:pPr>
      <w:r w:rsidRPr="00D61052">
        <w:rPr>
          <w:rFonts w:cstheme="minorHAnsi"/>
          <w:sz w:val="24"/>
          <w:szCs w:val="24"/>
        </w:rPr>
        <w:t>Wykonanie szczegółowej instrukcji obsługi systemu monitorującego.</w:t>
      </w:r>
    </w:p>
    <w:p w14:paraId="4AE06813" w14:textId="529079E5" w:rsidR="00220D5D" w:rsidRPr="00D61052" w:rsidRDefault="00220D5D" w:rsidP="00111A0C">
      <w:pPr>
        <w:pStyle w:val="Akapitzlist"/>
        <w:numPr>
          <w:ilvl w:val="0"/>
          <w:numId w:val="3"/>
        </w:numPr>
        <w:jc w:val="both"/>
        <w:rPr>
          <w:rFonts w:cstheme="minorHAnsi"/>
          <w:sz w:val="24"/>
          <w:szCs w:val="24"/>
        </w:rPr>
      </w:pPr>
      <w:r w:rsidRPr="00D61052">
        <w:rPr>
          <w:rFonts w:cstheme="minorHAnsi"/>
          <w:sz w:val="24"/>
          <w:szCs w:val="24"/>
        </w:rPr>
        <w:t xml:space="preserve">Świadczenie usług serwisowych, minimum raz do roku, w pełnym zakresie przez okres nie krótszy niż okres gwarancji. </w:t>
      </w:r>
    </w:p>
    <w:p w14:paraId="0BA12E45" w14:textId="2A5FE3CC" w:rsidR="00A21887" w:rsidRPr="00D61052" w:rsidRDefault="00A21887" w:rsidP="00111A0C">
      <w:pPr>
        <w:pStyle w:val="Akapitzlist"/>
        <w:numPr>
          <w:ilvl w:val="0"/>
          <w:numId w:val="3"/>
        </w:numPr>
        <w:jc w:val="both"/>
        <w:rPr>
          <w:rFonts w:cstheme="minorHAnsi"/>
          <w:sz w:val="24"/>
          <w:szCs w:val="24"/>
        </w:rPr>
      </w:pPr>
      <w:r w:rsidRPr="00D61052">
        <w:rPr>
          <w:rFonts w:cstheme="minorHAnsi"/>
          <w:sz w:val="24"/>
          <w:szCs w:val="24"/>
        </w:rPr>
        <w:t>Wykonawca zobowiązany jest do opracowania i uzgodnienia z ENEA Operator dokumentacji przyłącza zgodnie z wydanymi warunkami w terminie podanym w umowie o przyłączenie do sieci.</w:t>
      </w:r>
    </w:p>
    <w:p w14:paraId="778AB135" w14:textId="61B11B13" w:rsidR="003610B0" w:rsidRPr="00D61052" w:rsidRDefault="003610B0" w:rsidP="00111A0C">
      <w:pPr>
        <w:pStyle w:val="Akapitzlist"/>
        <w:numPr>
          <w:ilvl w:val="0"/>
          <w:numId w:val="3"/>
        </w:numPr>
        <w:jc w:val="both"/>
        <w:rPr>
          <w:rFonts w:cstheme="minorHAnsi"/>
          <w:sz w:val="24"/>
          <w:szCs w:val="24"/>
        </w:rPr>
      </w:pPr>
      <w:r w:rsidRPr="00D61052">
        <w:rPr>
          <w:rFonts w:cstheme="minorHAnsi"/>
          <w:sz w:val="24"/>
          <w:szCs w:val="24"/>
        </w:rPr>
        <w:t xml:space="preserve"> W dokumentacji projektowej znajduj</w:t>
      </w:r>
      <w:r w:rsidR="00B9377F" w:rsidRPr="00D61052">
        <w:rPr>
          <w:rFonts w:cstheme="minorHAnsi"/>
          <w:sz w:val="24"/>
          <w:szCs w:val="24"/>
        </w:rPr>
        <w:t>ą</w:t>
      </w:r>
      <w:r w:rsidRPr="00D61052">
        <w:rPr>
          <w:rFonts w:cstheme="minorHAnsi"/>
          <w:sz w:val="24"/>
          <w:szCs w:val="24"/>
        </w:rPr>
        <w:t xml:space="preserve"> się zapis</w:t>
      </w:r>
      <w:r w:rsidR="00B9377F" w:rsidRPr="00D61052">
        <w:rPr>
          <w:rFonts w:cstheme="minorHAnsi"/>
          <w:sz w:val="24"/>
          <w:szCs w:val="24"/>
        </w:rPr>
        <w:t>y:</w:t>
      </w:r>
    </w:p>
    <w:p w14:paraId="2752AA4D" w14:textId="77777777" w:rsidR="003610B0" w:rsidRPr="003610B0" w:rsidRDefault="003610B0" w:rsidP="003610B0">
      <w:pPr>
        <w:pStyle w:val="Akapitzlist"/>
        <w:spacing w:after="0"/>
        <w:jc w:val="both"/>
        <w:rPr>
          <w:rFonts w:cstheme="minorHAnsi"/>
          <w:i/>
          <w:iCs/>
        </w:rPr>
      </w:pPr>
      <w:r w:rsidRPr="003610B0">
        <w:rPr>
          <w:rFonts w:cstheme="minorHAnsi"/>
          <w:i/>
          <w:iCs/>
        </w:rPr>
        <w:t xml:space="preserve">Zabezpieczenie ABB OVR PV 40 1000 P  </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57"/>
        <w:gridCol w:w="6"/>
        <w:gridCol w:w="1417"/>
        <w:gridCol w:w="1276"/>
        <w:gridCol w:w="1984"/>
        <w:gridCol w:w="993"/>
        <w:gridCol w:w="992"/>
        <w:gridCol w:w="1134"/>
        <w:gridCol w:w="992"/>
      </w:tblGrid>
      <w:tr w:rsidR="003610B0" w:rsidRPr="003610B0" w14:paraId="4B29DC04" w14:textId="77777777" w:rsidTr="00413ED7">
        <w:trPr>
          <w:trHeight w:val="369"/>
        </w:trPr>
        <w:tc>
          <w:tcPr>
            <w:tcW w:w="9851" w:type="dxa"/>
            <w:gridSpan w:val="9"/>
            <w:tcBorders>
              <w:top w:val="single" w:sz="4" w:space="0" w:color="auto"/>
              <w:bottom w:val="single" w:sz="4" w:space="0" w:color="auto"/>
            </w:tcBorders>
            <w:shd w:val="clear" w:color="auto" w:fill="CCCCCC"/>
            <w:tcMar>
              <w:left w:w="70" w:type="dxa"/>
              <w:right w:w="70" w:type="dxa"/>
            </w:tcMar>
            <w:vAlign w:val="center"/>
          </w:tcPr>
          <w:p w14:paraId="295C0B4A" w14:textId="77777777" w:rsidR="003610B0" w:rsidRPr="003610B0" w:rsidRDefault="003610B0" w:rsidP="00413ED7">
            <w:pPr>
              <w:pStyle w:val="Tekstpodstawowy"/>
              <w:tabs>
                <w:tab w:val="left" w:pos="360"/>
                <w:tab w:val="left" w:pos="540"/>
                <w:tab w:val="left" w:pos="3480"/>
              </w:tabs>
              <w:spacing w:line="276" w:lineRule="auto"/>
              <w:jc w:val="center"/>
              <w:rPr>
                <w:b/>
                <w:bCs/>
                <w:i/>
                <w:iCs/>
                <w:color w:val="365F91"/>
                <w:sz w:val="18"/>
                <w:szCs w:val="18"/>
              </w:rPr>
            </w:pPr>
            <w:r w:rsidRPr="003610B0">
              <w:rPr>
                <w:b/>
                <w:bCs/>
                <w:i/>
                <w:iCs/>
                <w:color w:val="365F91"/>
                <w:sz w:val="18"/>
                <w:szCs w:val="18"/>
              </w:rPr>
              <w:t>Ograniczniki przepięć użyte w układzie</w:t>
            </w:r>
          </w:p>
        </w:tc>
      </w:tr>
      <w:tr w:rsidR="003610B0" w:rsidRPr="003610B0" w14:paraId="08D94341" w14:textId="77777777" w:rsidTr="00413ED7">
        <w:trPr>
          <w:trHeight w:val="369"/>
        </w:trPr>
        <w:tc>
          <w:tcPr>
            <w:tcW w:w="1057" w:type="dxa"/>
            <w:tcBorders>
              <w:top w:val="single" w:sz="4" w:space="0" w:color="auto"/>
              <w:bottom w:val="single" w:sz="4" w:space="0" w:color="auto"/>
              <w:right w:val="single" w:sz="4" w:space="0" w:color="auto"/>
            </w:tcBorders>
            <w:tcMar>
              <w:left w:w="70" w:type="dxa"/>
              <w:right w:w="70" w:type="dxa"/>
            </w:tcMar>
            <w:vAlign w:val="center"/>
          </w:tcPr>
          <w:p w14:paraId="1FEA5FE5"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Kod</w:t>
            </w:r>
          </w:p>
        </w:tc>
        <w:tc>
          <w:tcPr>
            <w:tcW w:w="1423" w:type="dxa"/>
            <w:gridSpan w:val="2"/>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D6D90E1"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Producent</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F5C0CE2"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Model</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96731C3"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Nominalny prąd wyładowczy</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6ECE2D3"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stałe</w:t>
            </w:r>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8C6A274"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zmienne</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75301E6"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Kategoria</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567CB284"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Ilość</w:t>
            </w:r>
          </w:p>
        </w:tc>
      </w:tr>
      <w:tr w:rsidR="003610B0" w:rsidRPr="003610B0" w14:paraId="489A1A5C" w14:textId="77777777" w:rsidTr="00413ED7">
        <w:trPr>
          <w:trHeight w:val="369"/>
        </w:trPr>
        <w:tc>
          <w:tcPr>
            <w:tcW w:w="1063" w:type="dxa"/>
            <w:gridSpan w:val="2"/>
            <w:tcBorders>
              <w:top w:val="single" w:sz="4" w:space="0" w:color="auto"/>
              <w:bottom w:val="single" w:sz="4" w:space="0" w:color="auto"/>
              <w:right w:val="single" w:sz="4" w:space="0" w:color="auto"/>
            </w:tcBorders>
            <w:tcMar>
              <w:left w:w="70" w:type="dxa"/>
              <w:right w:w="70" w:type="dxa"/>
            </w:tcMar>
            <w:vAlign w:val="center"/>
          </w:tcPr>
          <w:p w14:paraId="11F5CB2A" w14:textId="77777777" w:rsidR="003610B0" w:rsidRPr="003610B0" w:rsidRDefault="003610B0" w:rsidP="00413ED7">
            <w:pPr>
              <w:rPr>
                <w:rFonts w:ascii="Verdana" w:hAnsi="Verdana" w:cs="Verdana"/>
                <w:i/>
                <w:iCs/>
                <w:sz w:val="16"/>
                <w:szCs w:val="16"/>
              </w:rPr>
            </w:pPr>
            <w:r w:rsidRPr="003610B0">
              <w:rPr>
                <w:rFonts w:ascii="Verdana" w:hAnsi="Verdana" w:cs="Verdana"/>
                <w:i/>
                <w:iCs/>
                <w:color w:val="000000"/>
                <w:sz w:val="16"/>
                <w:szCs w:val="16"/>
              </w:rPr>
              <w:t>ABBM514240</w:t>
            </w:r>
          </w:p>
        </w:tc>
        <w:tc>
          <w:tcPr>
            <w:tcW w:w="1417"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D7FC6BA"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ABB</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9F79773"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OVR PV 40 1000 P</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A79F45D"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20,00 [</w:t>
            </w:r>
            <w:proofErr w:type="spellStart"/>
            <w:r w:rsidRPr="003610B0">
              <w:rPr>
                <w:rFonts w:ascii="Verdana" w:hAnsi="Verdana" w:cs="Verdana"/>
                <w:i/>
                <w:iCs/>
                <w:color w:val="000000"/>
                <w:sz w:val="16"/>
                <w:szCs w:val="16"/>
              </w:rPr>
              <w:t>kA</w:t>
            </w:r>
            <w:proofErr w:type="spellEnd"/>
            <w:r w:rsidRPr="003610B0">
              <w:rPr>
                <w:rFonts w:ascii="Verdana" w:hAnsi="Verdana" w:cs="Verdana"/>
                <w:i/>
                <w:iCs/>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3A0689A" w14:textId="77777777" w:rsidR="003610B0" w:rsidRPr="003610B0" w:rsidRDefault="003610B0" w:rsidP="00413ED7">
            <w:pPr>
              <w:jc w:val="right"/>
              <w:rPr>
                <w:rFonts w:ascii="Verdana" w:hAnsi="Verdana" w:cs="Verdana"/>
                <w:i/>
                <w:iCs/>
                <w:sz w:val="16"/>
                <w:szCs w:val="16"/>
              </w:rPr>
            </w:pPr>
            <w:bookmarkStart w:id="2" w:name="OLE_LINK7"/>
            <w:bookmarkStart w:id="3" w:name="OLE_LINK8"/>
            <w:r w:rsidRPr="003610B0">
              <w:rPr>
                <w:rFonts w:ascii="Verdana" w:hAnsi="Verdana" w:cs="Verdana"/>
                <w:i/>
                <w:iCs/>
                <w:color w:val="000000"/>
                <w:sz w:val="16"/>
                <w:szCs w:val="16"/>
              </w:rPr>
              <w:t>1 000,00  [V]</w:t>
            </w:r>
            <w:bookmarkEnd w:id="2"/>
            <w:bookmarkEnd w:id="3"/>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BD9CD76"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0,00  [V]</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DAC08E7"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 xml:space="preserve">II  </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6BDE4215"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24</w:t>
            </w:r>
          </w:p>
        </w:tc>
      </w:tr>
    </w:tbl>
    <w:p w14:paraId="5AF229A4" w14:textId="77777777" w:rsidR="003610B0" w:rsidRPr="003610B0" w:rsidRDefault="003610B0" w:rsidP="003610B0">
      <w:pPr>
        <w:jc w:val="both"/>
        <w:rPr>
          <w:rFonts w:cstheme="minorHAnsi"/>
          <w:i/>
          <w:iCs/>
        </w:rPr>
      </w:pPr>
    </w:p>
    <w:p w14:paraId="173459D6" w14:textId="77777777" w:rsidR="003610B0" w:rsidRPr="003610B0" w:rsidRDefault="003610B0" w:rsidP="003610B0">
      <w:pPr>
        <w:spacing w:after="0"/>
        <w:ind w:left="360"/>
        <w:jc w:val="both"/>
        <w:rPr>
          <w:rFonts w:cstheme="minorHAnsi"/>
          <w:b/>
          <w:i/>
          <w:iCs/>
        </w:rPr>
      </w:pPr>
      <w:r w:rsidRPr="003610B0">
        <w:rPr>
          <w:rFonts w:cstheme="minorHAnsi"/>
          <w:b/>
          <w:i/>
          <w:iCs/>
        </w:rPr>
        <w:t xml:space="preserve">Ochrona przeciwprzepięciowa ograniczniki przepięć SPD typ 1 dla falownika </w:t>
      </w:r>
    </w:p>
    <w:p w14:paraId="4E6737BD" w14:textId="77777777" w:rsidR="003610B0" w:rsidRPr="003610B0" w:rsidRDefault="003610B0" w:rsidP="003610B0">
      <w:pPr>
        <w:spacing w:after="0"/>
        <w:ind w:left="360"/>
        <w:jc w:val="both"/>
        <w:rPr>
          <w:rFonts w:cstheme="minorHAnsi"/>
          <w:b/>
          <w:i/>
          <w:iCs/>
        </w:rPr>
      </w:pPr>
      <w:r w:rsidRPr="003610B0">
        <w:rPr>
          <w:rFonts w:cstheme="minorHAnsi"/>
          <w:b/>
          <w:i/>
          <w:iCs/>
        </w:rPr>
        <w:t>SYMO 20.0-3-M</w:t>
      </w:r>
    </w:p>
    <w:p w14:paraId="68D2350F" w14:textId="6FBE12E7" w:rsidR="003610B0" w:rsidRPr="003610B0" w:rsidRDefault="00000000" w:rsidP="003610B0">
      <w:pPr>
        <w:spacing w:after="0"/>
        <w:ind w:left="360"/>
        <w:jc w:val="both"/>
        <w:rPr>
          <w:rFonts w:cstheme="minorHAnsi"/>
          <w:bCs/>
          <w:i/>
          <w:iCs/>
        </w:rPr>
      </w:pPr>
      <m:oMathPara>
        <m:oMath>
          <m:sSub>
            <m:sSubPr>
              <m:ctrlPr>
                <w:rPr>
                  <w:rFonts w:ascii="Cambria Math" w:hAnsi="Cambria Math" w:cstheme="minorHAnsi"/>
                  <w:bCs/>
                  <w:i/>
                  <w:iCs/>
                </w:rPr>
              </m:ctrlPr>
            </m:sSubPr>
            <m:e>
              <m:r>
                <w:rPr>
                  <w:rFonts w:ascii="Cambria Math" w:hAnsi="Cambria Math" w:cstheme="minorHAnsi"/>
                </w:rPr>
                <m:t>U</m:t>
              </m:r>
            </m:e>
            <m:sub>
              <m:r>
                <w:rPr>
                  <w:rFonts w:ascii="Cambria Math" w:hAnsi="Cambria Math" w:cstheme="minorHAnsi"/>
                </w:rPr>
                <m:t>C</m:t>
              </m:r>
            </m:sub>
          </m:sSub>
          <m:r>
            <w:rPr>
              <w:rFonts w:ascii="Cambria Math" w:hAnsi="Cambria Math" w:cstheme="minorHAnsi"/>
            </w:rPr>
            <m:t>≥270 [V]</m:t>
          </m:r>
        </m:oMath>
      </m:oMathPara>
    </w:p>
    <w:p w14:paraId="634A73C3" w14:textId="77777777" w:rsidR="003610B0" w:rsidRPr="003610B0" w:rsidRDefault="003610B0" w:rsidP="003610B0">
      <w:pPr>
        <w:pStyle w:val="Akapitzlist"/>
        <w:spacing w:after="0"/>
        <w:rPr>
          <w:rFonts w:cstheme="minorHAnsi"/>
          <w:i/>
          <w:iCs/>
        </w:rPr>
      </w:pPr>
    </w:p>
    <w:p w14:paraId="3A47EE96" w14:textId="2767BE24" w:rsidR="003610B0" w:rsidRDefault="003610B0" w:rsidP="003610B0">
      <w:pPr>
        <w:pStyle w:val="Akapitzlist"/>
        <w:spacing w:after="0"/>
        <w:rPr>
          <w:rFonts w:cstheme="minorHAnsi"/>
          <w:i/>
          <w:iCs/>
          <w:vertAlign w:val="subscript"/>
        </w:rPr>
      </w:pPr>
      <w:r w:rsidRPr="003610B0">
        <w:rPr>
          <w:rFonts w:cstheme="minorHAnsi"/>
          <w:i/>
          <w:iCs/>
        </w:rPr>
        <w:t>Hager SPD Ogranicznik przepięć Typ 2, 3P -&gt; 500[V] U</w:t>
      </w:r>
      <w:r w:rsidRPr="003610B0">
        <w:rPr>
          <w:rFonts w:cstheme="minorHAnsi"/>
          <w:i/>
          <w:iCs/>
          <w:vertAlign w:val="subscript"/>
        </w:rPr>
        <w:t>C</w:t>
      </w:r>
    </w:p>
    <w:p w14:paraId="51F6260C" w14:textId="77777777" w:rsidR="003610B0" w:rsidRPr="003610B0" w:rsidRDefault="003610B0" w:rsidP="003610B0">
      <w:pPr>
        <w:pStyle w:val="Akapitzlist"/>
        <w:spacing w:after="0"/>
        <w:rPr>
          <w:rFonts w:cstheme="minorHAnsi"/>
          <w:i/>
          <w:iCs/>
          <w:sz w:val="23"/>
          <w:szCs w:val="23"/>
        </w:rPr>
      </w:pPr>
    </w:p>
    <w:p w14:paraId="4F389F41" w14:textId="547A08F5" w:rsidR="003610B0" w:rsidRDefault="003610B0" w:rsidP="003610B0">
      <w:pPr>
        <w:pStyle w:val="Akapitzlist"/>
        <w:jc w:val="both"/>
        <w:rPr>
          <w:sz w:val="23"/>
          <w:szCs w:val="23"/>
        </w:rPr>
      </w:pPr>
      <w:r w:rsidRPr="00435B98">
        <w:rPr>
          <w:sz w:val="23"/>
          <w:szCs w:val="23"/>
        </w:rPr>
        <w:t>Któr</w:t>
      </w:r>
      <w:r w:rsidR="00B9377F" w:rsidRPr="00435B98">
        <w:rPr>
          <w:sz w:val="23"/>
          <w:szCs w:val="23"/>
        </w:rPr>
        <w:t>e</w:t>
      </w:r>
      <w:r w:rsidRPr="00435B98">
        <w:rPr>
          <w:sz w:val="23"/>
          <w:szCs w:val="23"/>
        </w:rPr>
        <w:t xml:space="preserve"> powin</w:t>
      </w:r>
      <w:r w:rsidR="00B9377F" w:rsidRPr="00435B98">
        <w:rPr>
          <w:sz w:val="23"/>
          <w:szCs w:val="23"/>
        </w:rPr>
        <w:t>ny</w:t>
      </w:r>
      <w:r w:rsidRPr="00435B98">
        <w:rPr>
          <w:sz w:val="23"/>
          <w:szCs w:val="23"/>
        </w:rPr>
        <w:t xml:space="preserve"> być czytan</w:t>
      </w:r>
      <w:r w:rsidR="00B9377F" w:rsidRPr="00435B98">
        <w:rPr>
          <w:sz w:val="23"/>
          <w:szCs w:val="23"/>
        </w:rPr>
        <w:t>e</w:t>
      </w:r>
      <w:r w:rsidRPr="00435B98">
        <w:rPr>
          <w:sz w:val="23"/>
          <w:szCs w:val="23"/>
        </w:rPr>
        <w:t xml:space="preserve"> jako:</w:t>
      </w:r>
    </w:p>
    <w:p w14:paraId="68B67120" w14:textId="77777777" w:rsidR="00435B98" w:rsidRPr="00435B98" w:rsidRDefault="00435B98" w:rsidP="003610B0">
      <w:pPr>
        <w:pStyle w:val="Akapitzlist"/>
        <w:jc w:val="both"/>
        <w:rPr>
          <w:sz w:val="23"/>
          <w:szCs w:val="23"/>
        </w:rPr>
      </w:pPr>
    </w:p>
    <w:p w14:paraId="24E0FEA2" w14:textId="6252B69C" w:rsidR="003610B0" w:rsidRPr="003610B0" w:rsidRDefault="003610B0" w:rsidP="003610B0">
      <w:pPr>
        <w:pStyle w:val="Akapitzlist"/>
        <w:spacing w:after="0"/>
        <w:jc w:val="both"/>
        <w:rPr>
          <w:rFonts w:cstheme="minorHAnsi"/>
          <w:i/>
          <w:iCs/>
        </w:rPr>
      </w:pPr>
      <w:r w:rsidRPr="003610B0">
        <w:rPr>
          <w:rFonts w:cstheme="minorHAnsi"/>
          <w:i/>
          <w:iCs/>
        </w:rPr>
        <w:t xml:space="preserve">Zabezpieczenie </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57"/>
        <w:gridCol w:w="6"/>
        <w:gridCol w:w="1417"/>
        <w:gridCol w:w="1276"/>
        <w:gridCol w:w="1984"/>
        <w:gridCol w:w="993"/>
        <w:gridCol w:w="992"/>
        <w:gridCol w:w="1134"/>
        <w:gridCol w:w="992"/>
      </w:tblGrid>
      <w:tr w:rsidR="003610B0" w:rsidRPr="003610B0" w14:paraId="0B69534C" w14:textId="77777777" w:rsidTr="00413ED7">
        <w:trPr>
          <w:trHeight w:val="369"/>
        </w:trPr>
        <w:tc>
          <w:tcPr>
            <w:tcW w:w="9851" w:type="dxa"/>
            <w:gridSpan w:val="9"/>
            <w:tcBorders>
              <w:top w:val="single" w:sz="4" w:space="0" w:color="auto"/>
              <w:bottom w:val="single" w:sz="4" w:space="0" w:color="auto"/>
            </w:tcBorders>
            <w:shd w:val="clear" w:color="auto" w:fill="CCCCCC"/>
            <w:tcMar>
              <w:left w:w="70" w:type="dxa"/>
              <w:right w:w="70" w:type="dxa"/>
            </w:tcMar>
            <w:vAlign w:val="center"/>
          </w:tcPr>
          <w:p w14:paraId="66955EF9" w14:textId="77777777" w:rsidR="003610B0" w:rsidRPr="003610B0" w:rsidRDefault="003610B0" w:rsidP="00413ED7">
            <w:pPr>
              <w:pStyle w:val="Tekstpodstawowy"/>
              <w:tabs>
                <w:tab w:val="left" w:pos="360"/>
                <w:tab w:val="left" w:pos="540"/>
                <w:tab w:val="left" w:pos="3480"/>
              </w:tabs>
              <w:spacing w:line="276" w:lineRule="auto"/>
              <w:jc w:val="center"/>
              <w:rPr>
                <w:b/>
                <w:bCs/>
                <w:i/>
                <w:iCs/>
                <w:color w:val="365F91"/>
                <w:sz w:val="18"/>
                <w:szCs w:val="18"/>
              </w:rPr>
            </w:pPr>
            <w:r w:rsidRPr="003610B0">
              <w:rPr>
                <w:b/>
                <w:bCs/>
                <w:i/>
                <w:iCs/>
                <w:color w:val="365F91"/>
                <w:sz w:val="18"/>
                <w:szCs w:val="18"/>
              </w:rPr>
              <w:t>Ograniczniki przepięć użyte w układzie</w:t>
            </w:r>
          </w:p>
        </w:tc>
      </w:tr>
      <w:tr w:rsidR="003610B0" w:rsidRPr="003610B0" w14:paraId="691A06B1" w14:textId="77777777" w:rsidTr="00413ED7">
        <w:trPr>
          <w:trHeight w:val="369"/>
        </w:trPr>
        <w:tc>
          <w:tcPr>
            <w:tcW w:w="1057" w:type="dxa"/>
            <w:tcBorders>
              <w:top w:val="single" w:sz="4" w:space="0" w:color="auto"/>
              <w:bottom w:val="single" w:sz="4" w:space="0" w:color="auto"/>
              <w:right w:val="single" w:sz="4" w:space="0" w:color="auto"/>
            </w:tcBorders>
            <w:tcMar>
              <w:left w:w="70" w:type="dxa"/>
              <w:right w:w="70" w:type="dxa"/>
            </w:tcMar>
            <w:vAlign w:val="center"/>
          </w:tcPr>
          <w:p w14:paraId="62AD401B"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Kod</w:t>
            </w:r>
          </w:p>
        </w:tc>
        <w:tc>
          <w:tcPr>
            <w:tcW w:w="1423" w:type="dxa"/>
            <w:gridSpan w:val="2"/>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B81402C"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Producent</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887B533"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Model</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93F1782"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Nominalny prąd wyładowczy</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4758F9E"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stałe</w:t>
            </w:r>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D13A5D8"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zmienne</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5CE3CA3"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Kategoria</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63F92C01"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Ilość</w:t>
            </w:r>
          </w:p>
        </w:tc>
      </w:tr>
      <w:tr w:rsidR="003610B0" w:rsidRPr="003610B0" w14:paraId="09439685" w14:textId="77777777" w:rsidTr="00413ED7">
        <w:trPr>
          <w:trHeight w:val="369"/>
        </w:trPr>
        <w:tc>
          <w:tcPr>
            <w:tcW w:w="1063" w:type="dxa"/>
            <w:gridSpan w:val="2"/>
            <w:tcBorders>
              <w:top w:val="single" w:sz="4" w:space="0" w:color="auto"/>
              <w:bottom w:val="single" w:sz="4" w:space="0" w:color="auto"/>
              <w:right w:val="single" w:sz="4" w:space="0" w:color="auto"/>
            </w:tcBorders>
            <w:tcMar>
              <w:left w:w="70" w:type="dxa"/>
              <w:right w:w="70" w:type="dxa"/>
            </w:tcMar>
            <w:vAlign w:val="center"/>
          </w:tcPr>
          <w:p w14:paraId="267F9675" w14:textId="55FF6470" w:rsidR="003610B0" w:rsidRPr="003610B0" w:rsidRDefault="003610B0" w:rsidP="003610B0">
            <w:pPr>
              <w:jc w:val="center"/>
              <w:rPr>
                <w:rFonts w:ascii="Verdana" w:hAnsi="Verdana" w:cs="Verdana"/>
                <w:i/>
                <w:iCs/>
                <w:sz w:val="16"/>
                <w:szCs w:val="16"/>
              </w:rPr>
            </w:pPr>
            <w:r>
              <w:rPr>
                <w:rFonts w:ascii="Verdana" w:hAnsi="Verdana" w:cs="Verdana"/>
                <w:i/>
                <w:iCs/>
                <w:sz w:val="16"/>
                <w:szCs w:val="16"/>
              </w:rPr>
              <w:t>-</w:t>
            </w:r>
          </w:p>
        </w:tc>
        <w:tc>
          <w:tcPr>
            <w:tcW w:w="1417"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7BBDE66" w14:textId="41BCFC5F" w:rsidR="003610B0" w:rsidRPr="003610B0" w:rsidRDefault="003610B0" w:rsidP="003610B0">
            <w:pPr>
              <w:jc w:val="center"/>
              <w:rPr>
                <w:rFonts w:ascii="Verdana" w:hAnsi="Verdana" w:cs="Verdana"/>
                <w:i/>
                <w:iCs/>
                <w:sz w:val="16"/>
                <w:szCs w:val="16"/>
              </w:rPr>
            </w:pPr>
            <w:r>
              <w:rPr>
                <w:rFonts w:ascii="Verdana" w:hAnsi="Verdana" w:cs="Verdana"/>
                <w:i/>
                <w:iCs/>
                <w:sz w:val="16"/>
                <w:szCs w:val="16"/>
              </w:rPr>
              <w:t>-</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D4FA501" w14:textId="45FCF40D" w:rsidR="003610B0" w:rsidRPr="003610B0" w:rsidRDefault="003610B0" w:rsidP="003610B0">
            <w:pPr>
              <w:jc w:val="center"/>
              <w:rPr>
                <w:rFonts w:ascii="Verdana" w:hAnsi="Verdana" w:cs="Verdana"/>
                <w:i/>
                <w:iCs/>
                <w:sz w:val="16"/>
                <w:szCs w:val="16"/>
              </w:rPr>
            </w:pPr>
            <w:r>
              <w:rPr>
                <w:rFonts w:ascii="Verdana" w:hAnsi="Verdana" w:cs="Verdana"/>
                <w:i/>
                <w:iCs/>
                <w:color w:val="000000"/>
                <w:sz w:val="16"/>
                <w:szCs w:val="16"/>
              </w:rPr>
              <w:t>-</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379E8D0"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20,00 [</w:t>
            </w:r>
            <w:proofErr w:type="spellStart"/>
            <w:r w:rsidRPr="003610B0">
              <w:rPr>
                <w:rFonts w:ascii="Verdana" w:hAnsi="Verdana" w:cs="Verdana"/>
                <w:i/>
                <w:iCs/>
                <w:color w:val="000000"/>
                <w:sz w:val="16"/>
                <w:szCs w:val="16"/>
              </w:rPr>
              <w:t>kA</w:t>
            </w:r>
            <w:proofErr w:type="spellEnd"/>
            <w:r w:rsidRPr="003610B0">
              <w:rPr>
                <w:rFonts w:ascii="Verdana" w:hAnsi="Verdana" w:cs="Verdana"/>
                <w:i/>
                <w:iCs/>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6E5380B"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1 000,00  [V]</w:t>
            </w:r>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2A3FEF2"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0,00  [V]</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8787AFA"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 xml:space="preserve">II  </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4112CCB2"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24</w:t>
            </w:r>
          </w:p>
        </w:tc>
      </w:tr>
    </w:tbl>
    <w:p w14:paraId="00F2153B" w14:textId="77777777" w:rsidR="003610B0" w:rsidRPr="003610B0" w:rsidRDefault="003610B0" w:rsidP="003610B0">
      <w:pPr>
        <w:jc w:val="both"/>
        <w:rPr>
          <w:rFonts w:cstheme="minorHAnsi"/>
          <w:i/>
          <w:iCs/>
        </w:rPr>
      </w:pPr>
    </w:p>
    <w:p w14:paraId="622532A7" w14:textId="142B82B3" w:rsidR="003610B0" w:rsidRPr="003610B0" w:rsidRDefault="003610B0" w:rsidP="003610B0">
      <w:pPr>
        <w:spacing w:after="0"/>
        <w:ind w:left="360"/>
        <w:jc w:val="both"/>
        <w:rPr>
          <w:rFonts w:cstheme="minorHAnsi"/>
          <w:b/>
          <w:i/>
          <w:iCs/>
        </w:rPr>
      </w:pPr>
      <w:r w:rsidRPr="003610B0">
        <w:rPr>
          <w:rFonts w:cstheme="minorHAnsi"/>
          <w:b/>
          <w:i/>
          <w:iCs/>
        </w:rPr>
        <w:t xml:space="preserve">Ochrona przeciwprzepięciowa ograniczniki przepięć dla falownika </w:t>
      </w:r>
    </w:p>
    <w:p w14:paraId="48150FAE" w14:textId="03F3ABB1" w:rsidR="003610B0" w:rsidRPr="003610B0" w:rsidRDefault="003610B0" w:rsidP="003610B0">
      <w:pPr>
        <w:spacing w:after="0"/>
        <w:ind w:left="360"/>
        <w:jc w:val="both"/>
        <w:rPr>
          <w:rFonts w:cstheme="minorHAnsi"/>
          <w:b/>
          <w:i/>
          <w:iCs/>
        </w:rPr>
      </w:pPr>
      <w:r>
        <w:rPr>
          <w:rFonts w:cstheme="minorHAnsi"/>
          <w:b/>
          <w:i/>
          <w:iCs/>
        </w:rPr>
        <w:t>20 kW</w:t>
      </w:r>
    </w:p>
    <w:p w14:paraId="6B075170" w14:textId="77777777" w:rsidR="003610B0" w:rsidRPr="003610B0" w:rsidRDefault="00000000" w:rsidP="003610B0">
      <w:pPr>
        <w:spacing w:after="0"/>
        <w:ind w:left="360"/>
        <w:jc w:val="both"/>
        <w:rPr>
          <w:rFonts w:cstheme="minorHAnsi"/>
          <w:bCs/>
          <w:i/>
          <w:iCs/>
        </w:rPr>
      </w:pPr>
      <m:oMathPara>
        <m:oMath>
          <m:sSub>
            <m:sSubPr>
              <m:ctrlPr>
                <w:rPr>
                  <w:rFonts w:ascii="Cambria Math" w:hAnsi="Cambria Math" w:cstheme="minorHAnsi"/>
                  <w:bCs/>
                  <w:i/>
                  <w:iCs/>
                </w:rPr>
              </m:ctrlPr>
            </m:sSubPr>
            <m:e>
              <m:r>
                <w:rPr>
                  <w:rFonts w:ascii="Cambria Math" w:hAnsi="Cambria Math" w:cstheme="minorHAnsi"/>
                </w:rPr>
                <m:t>U</m:t>
              </m:r>
            </m:e>
            <m:sub>
              <m:r>
                <w:rPr>
                  <w:rFonts w:ascii="Cambria Math" w:hAnsi="Cambria Math" w:cstheme="minorHAnsi"/>
                </w:rPr>
                <m:t>C</m:t>
              </m:r>
            </m:sub>
          </m:sSub>
          <m:r>
            <w:rPr>
              <w:rFonts w:ascii="Cambria Math" w:hAnsi="Cambria Math" w:cstheme="minorHAnsi"/>
            </w:rPr>
            <m:t>≥270 [V]</m:t>
          </m:r>
        </m:oMath>
      </m:oMathPara>
    </w:p>
    <w:p w14:paraId="12CC1D9E" w14:textId="77777777" w:rsidR="003610B0" w:rsidRPr="003610B0" w:rsidRDefault="003610B0" w:rsidP="003610B0">
      <w:pPr>
        <w:pStyle w:val="Akapitzlist"/>
        <w:spacing w:after="0"/>
        <w:rPr>
          <w:rFonts w:cstheme="minorHAnsi"/>
          <w:i/>
          <w:iCs/>
        </w:rPr>
      </w:pPr>
    </w:p>
    <w:p w14:paraId="3B98E77A" w14:textId="47DBDE1A" w:rsidR="003610B0" w:rsidRDefault="003610B0" w:rsidP="003610B0">
      <w:pPr>
        <w:pStyle w:val="Akapitzlist"/>
        <w:spacing w:after="0"/>
        <w:rPr>
          <w:rFonts w:cstheme="minorHAnsi"/>
          <w:i/>
          <w:iCs/>
          <w:vertAlign w:val="subscript"/>
        </w:rPr>
      </w:pPr>
      <w:r w:rsidRPr="003610B0">
        <w:rPr>
          <w:rFonts w:cstheme="minorHAnsi"/>
          <w:i/>
          <w:iCs/>
        </w:rPr>
        <w:t>Ogranicznik przepięć -&gt; 500[V] U</w:t>
      </w:r>
      <w:r w:rsidRPr="003610B0">
        <w:rPr>
          <w:rFonts w:cstheme="minorHAnsi"/>
          <w:i/>
          <w:iCs/>
          <w:vertAlign w:val="subscript"/>
        </w:rPr>
        <w:t>C</w:t>
      </w:r>
    </w:p>
    <w:p w14:paraId="6A6415A6" w14:textId="77777777" w:rsidR="00B9377F" w:rsidRPr="003610B0" w:rsidRDefault="00B9377F" w:rsidP="003610B0">
      <w:pPr>
        <w:pStyle w:val="Akapitzlist"/>
        <w:spacing w:after="0"/>
        <w:rPr>
          <w:rFonts w:cstheme="minorHAnsi"/>
          <w:i/>
          <w:iCs/>
        </w:rPr>
      </w:pPr>
    </w:p>
    <w:p w14:paraId="2E40C983" w14:textId="748335C7" w:rsidR="00B9377F" w:rsidRPr="00435B98" w:rsidRDefault="00B9377F" w:rsidP="00111A0C">
      <w:pPr>
        <w:pStyle w:val="Akapitzlist"/>
        <w:numPr>
          <w:ilvl w:val="0"/>
          <w:numId w:val="3"/>
        </w:numPr>
        <w:jc w:val="both"/>
        <w:rPr>
          <w:sz w:val="23"/>
          <w:szCs w:val="23"/>
        </w:rPr>
      </w:pPr>
      <w:r w:rsidRPr="00435B98">
        <w:rPr>
          <w:sz w:val="23"/>
          <w:szCs w:val="23"/>
        </w:rPr>
        <w:t>W dokumentacji projektowej znajdują się zapisy: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3"/>
        <w:gridCol w:w="1152"/>
        <w:gridCol w:w="1228"/>
        <w:gridCol w:w="1022"/>
      </w:tblGrid>
      <w:tr w:rsidR="00B9377F" w:rsidRPr="00B9377F" w14:paraId="716BE904" w14:textId="77777777" w:rsidTr="00413ED7">
        <w:trPr>
          <w:trHeight w:val="369"/>
        </w:trPr>
        <w:tc>
          <w:tcPr>
            <w:tcW w:w="3013" w:type="dxa"/>
            <w:vAlign w:val="center"/>
          </w:tcPr>
          <w:p w14:paraId="74DF4043"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Opis</w:t>
            </w:r>
          </w:p>
        </w:tc>
        <w:tc>
          <w:tcPr>
            <w:tcW w:w="1152" w:type="dxa"/>
            <w:vAlign w:val="center"/>
          </w:tcPr>
          <w:p w14:paraId="33B13D95"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Formacja</w:t>
            </w:r>
          </w:p>
        </w:tc>
        <w:tc>
          <w:tcPr>
            <w:tcW w:w="1228" w:type="dxa"/>
            <w:vAlign w:val="center"/>
          </w:tcPr>
          <w:p w14:paraId="31943EB1"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Przekrój</w:t>
            </w:r>
          </w:p>
        </w:tc>
        <w:tc>
          <w:tcPr>
            <w:tcW w:w="1022" w:type="dxa"/>
            <w:vAlign w:val="center"/>
          </w:tcPr>
          <w:p w14:paraId="1F35E3AB"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Długość</w:t>
            </w:r>
          </w:p>
        </w:tc>
      </w:tr>
      <w:tr w:rsidR="00B9377F" w:rsidRPr="00B9377F" w14:paraId="661B082A" w14:textId="77777777" w:rsidTr="00413ED7">
        <w:trPr>
          <w:trHeight w:val="369"/>
        </w:trPr>
        <w:tc>
          <w:tcPr>
            <w:tcW w:w="3013" w:type="dxa"/>
            <w:vAlign w:val="center"/>
          </w:tcPr>
          <w:p w14:paraId="53D72CBF"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 xml:space="preserve">FG7(O)R G-SETTE+ 0.6/1 </w:t>
            </w:r>
            <w:proofErr w:type="spellStart"/>
            <w:r w:rsidRPr="00B9377F">
              <w:rPr>
                <w:rFonts w:ascii="Verdana" w:hAnsi="Verdana" w:cs="Verdana"/>
                <w:i/>
                <w:iCs/>
                <w:sz w:val="16"/>
                <w:szCs w:val="16"/>
                <w:lang w:val="x-none"/>
              </w:rPr>
              <w:t>kV</w:t>
            </w:r>
            <w:proofErr w:type="spellEnd"/>
            <w:r w:rsidRPr="00B9377F">
              <w:rPr>
                <w:rFonts w:ascii="Verdana" w:hAnsi="Verdana" w:cs="Verdana"/>
                <w:i/>
                <w:iCs/>
                <w:sz w:val="16"/>
                <w:szCs w:val="16"/>
                <w:lang w:val="x-none"/>
              </w:rPr>
              <w:t xml:space="preserve"> 5G25</w:t>
            </w:r>
          </w:p>
        </w:tc>
        <w:tc>
          <w:tcPr>
            <w:tcW w:w="1152" w:type="dxa"/>
            <w:vAlign w:val="center"/>
          </w:tcPr>
          <w:p w14:paraId="00DC839E"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5G25</w:t>
            </w:r>
          </w:p>
        </w:tc>
        <w:tc>
          <w:tcPr>
            <w:tcW w:w="1228" w:type="dxa"/>
            <w:vAlign w:val="center"/>
          </w:tcPr>
          <w:p w14:paraId="26B1EAEA"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25,00  mm</w:t>
            </w:r>
            <w:r w:rsidRPr="00B9377F">
              <w:rPr>
                <w:rFonts w:ascii="Verdana" w:hAnsi="Verdana" w:cs="Verdana"/>
                <w:i/>
                <w:iCs/>
                <w:sz w:val="16"/>
                <w:szCs w:val="16"/>
                <w:vertAlign w:val="superscript"/>
              </w:rPr>
              <w:t>2</w:t>
            </w:r>
          </w:p>
        </w:tc>
        <w:tc>
          <w:tcPr>
            <w:tcW w:w="1022" w:type="dxa"/>
            <w:vAlign w:val="center"/>
          </w:tcPr>
          <w:p w14:paraId="128DD46D"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187,81 m</w:t>
            </w:r>
          </w:p>
        </w:tc>
      </w:tr>
      <w:tr w:rsidR="00B9377F" w:rsidRPr="00B9377F" w14:paraId="33670D53" w14:textId="77777777" w:rsidTr="00413ED7">
        <w:trPr>
          <w:trHeight w:val="369"/>
        </w:trPr>
        <w:tc>
          <w:tcPr>
            <w:tcW w:w="3013" w:type="dxa"/>
            <w:vAlign w:val="center"/>
          </w:tcPr>
          <w:p w14:paraId="36151C0C"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rPr>
              <w:t>FG21M21 P-Sun 1.2kV</w:t>
            </w:r>
          </w:p>
        </w:tc>
        <w:tc>
          <w:tcPr>
            <w:tcW w:w="1152" w:type="dxa"/>
            <w:vAlign w:val="center"/>
          </w:tcPr>
          <w:p w14:paraId="62E1BFFD"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1x</w:t>
            </w:r>
            <w:r w:rsidRPr="00B9377F">
              <w:rPr>
                <w:rFonts w:ascii="Verdana" w:hAnsi="Verdana" w:cs="Verdana"/>
                <w:i/>
                <w:iCs/>
                <w:sz w:val="16"/>
                <w:szCs w:val="16"/>
              </w:rPr>
              <w:t>6</w:t>
            </w:r>
          </w:p>
        </w:tc>
        <w:tc>
          <w:tcPr>
            <w:tcW w:w="1228" w:type="dxa"/>
            <w:vAlign w:val="center"/>
          </w:tcPr>
          <w:p w14:paraId="098F3FA1"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rPr>
              <w:t>6</w:t>
            </w:r>
            <w:r w:rsidRPr="00B9377F">
              <w:rPr>
                <w:rFonts w:ascii="Verdana" w:hAnsi="Verdana" w:cs="Verdana"/>
                <w:i/>
                <w:iCs/>
                <w:sz w:val="16"/>
                <w:szCs w:val="16"/>
                <w:lang w:val="x-none"/>
              </w:rPr>
              <w:t>,00  mm</w:t>
            </w:r>
            <w:r w:rsidRPr="00B9377F">
              <w:rPr>
                <w:rFonts w:ascii="Verdana" w:hAnsi="Verdana" w:cs="Verdana"/>
                <w:i/>
                <w:iCs/>
                <w:sz w:val="16"/>
                <w:szCs w:val="16"/>
                <w:vertAlign w:val="superscript"/>
              </w:rPr>
              <w:t>2</w:t>
            </w:r>
          </w:p>
        </w:tc>
        <w:tc>
          <w:tcPr>
            <w:tcW w:w="1022" w:type="dxa"/>
            <w:vAlign w:val="center"/>
          </w:tcPr>
          <w:p w14:paraId="5788BA7C"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763,82 m</w:t>
            </w:r>
          </w:p>
        </w:tc>
      </w:tr>
      <w:tr w:rsidR="00B9377F" w:rsidRPr="00B9377F" w14:paraId="47F7DDA0" w14:textId="77777777" w:rsidTr="00413ED7">
        <w:trPr>
          <w:trHeight w:val="369"/>
        </w:trPr>
        <w:tc>
          <w:tcPr>
            <w:tcW w:w="3013" w:type="dxa"/>
            <w:vAlign w:val="center"/>
          </w:tcPr>
          <w:p w14:paraId="137700AC"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 xml:space="preserve">FG21M21 P-Sun 1.2 </w:t>
            </w:r>
            <w:proofErr w:type="spellStart"/>
            <w:r w:rsidRPr="00B9377F">
              <w:rPr>
                <w:rFonts w:ascii="Verdana" w:hAnsi="Verdana" w:cs="Verdana"/>
                <w:i/>
                <w:iCs/>
                <w:sz w:val="16"/>
                <w:szCs w:val="16"/>
                <w:lang w:val="x-none"/>
              </w:rPr>
              <w:t>kV</w:t>
            </w:r>
            <w:proofErr w:type="spellEnd"/>
            <w:r w:rsidRPr="00B9377F">
              <w:rPr>
                <w:rFonts w:ascii="Verdana" w:hAnsi="Verdana" w:cs="Verdana"/>
                <w:i/>
                <w:iCs/>
                <w:sz w:val="16"/>
                <w:szCs w:val="16"/>
                <w:lang w:val="x-none"/>
              </w:rPr>
              <w:t xml:space="preserve"> 1x4</w:t>
            </w:r>
          </w:p>
        </w:tc>
        <w:tc>
          <w:tcPr>
            <w:tcW w:w="1152" w:type="dxa"/>
            <w:vAlign w:val="center"/>
          </w:tcPr>
          <w:p w14:paraId="57617FF4"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1x4</w:t>
            </w:r>
          </w:p>
        </w:tc>
        <w:tc>
          <w:tcPr>
            <w:tcW w:w="1228" w:type="dxa"/>
            <w:vAlign w:val="center"/>
          </w:tcPr>
          <w:p w14:paraId="527699B1"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4,00  mm</w:t>
            </w:r>
            <w:r w:rsidRPr="00B9377F">
              <w:rPr>
                <w:rFonts w:ascii="Verdana" w:hAnsi="Verdana" w:cs="Verdana"/>
                <w:i/>
                <w:iCs/>
                <w:sz w:val="16"/>
                <w:szCs w:val="16"/>
                <w:vertAlign w:val="superscript"/>
              </w:rPr>
              <w:t>2</w:t>
            </w:r>
          </w:p>
        </w:tc>
        <w:tc>
          <w:tcPr>
            <w:tcW w:w="1022" w:type="dxa"/>
            <w:vAlign w:val="center"/>
          </w:tcPr>
          <w:p w14:paraId="2AF30447"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395,36 m</w:t>
            </w:r>
          </w:p>
        </w:tc>
      </w:tr>
    </w:tbl>
    <w:p w14:paraId="68B3167E" w14:textId="4A23BCF0" w:rsidR="00B9377F" w:rsidRPr="00435B98" w:rsidRDefault="00B9377F" w:rsidP="00B9377F">
      <w:pPr>
        <w:pStyle w:val="Akapitzlist"/>
        <w:jc w:val="both"/>
        <w:rPr>
          <w:sz w:val="23"/>
          <w:szCs w:val="23"/>
        </w:rPr>
      </w:pPr>
      <w:r w:rsidRPr="00435B98">
        <w:rPr>
          <w:sz w:val="23"/>
          <w:szCs w:val="23"/>
        </w:rPr>
        <w:t>Które powinny być czytane jako: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3"/>
        <w:gridCol w:w="1152"/>
        <w:gridCol w:w="1228"/>
        <w:gridCol w:w="1022"/>
      </w:tblGrid>
      <w:tr w:rsidR="00B9377F" w:rsidRPr="00B9377F" w14:paraId="252A68E0" w14:textId="77777777" w:rsidTr="00413ED7">
        <w:trPr>
          <w:trHeight w:val="369"/>
        </w:trPr>
        <w:tc>
          <w:tcPr>
            <w:tcW w:w="3013" w:type="dxa"/>
            <w:vAlign w:val="center"/>
          </w:tcPr>
          <w:p w14:paraId="02AE5F68"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Opis</w:t>
            </w:r>
          </w:p>
        </w:tc>
        <w:tc>
          <w:tcPr>
            <w:tcW w:w="1152" w:type="dxa"/>
            <w:vAlign w:val="center"/>
          </w:tcPr>
          <w:p w14:paraId="768EC92F"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Formacja</w:t>
            </w:r>
          </w:p>
        </w:tc>
        <w:tc>
          <w:tcPr>
            <w:tcW w:w="1228" w:type="dxa"/>
            <w:vAlign w:val="center"/>
          </w:tcPr>
          <w:p w14:paraId="5EC8F6F4"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Przekrój</w:t>
            </w:r>
          </w:p>
        </w:tc>
        <w:tc>
          <w:tcPr>
            <w:tcW w:w="1022" w:type="dxa"/>
            <w:vAlign w:val="center"/>
          </w:tcPr>
          <w:p w14:paraId="5EB6C82E"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Długość</w:t>
            </w:r>
          </w:p>
        </w:tc>
      </w:tr>
      <w:tr w:rsidR="00B9377F" w:rsidRPr="00B9377F" w14:paraId="2E276B83" w14:textId="77777777" w:rsidTr="00413ED7">
        <w:trPr>
          <w:trHeight w:val="369"/>
        </w:trPr>
        <w:tc>
          <w:tcPr>
            <w:tcW w:w="3013" w:type="dxa"/>
            <w:vAlign w:val="center"/>
          </w:tcPr>
          <w:p w14:paraId="67061CE2" w14:textId="681F309F" w:rsidR="00B9377F" w:rsidRPr="00B9377F" w:rsidRDefault="00B9377F" w:rsidP="00B9377F">
            <w:pPr>
              <w:spacing w:after="0"/>
              <w:jc w:val="center"/>
              <w:rPr>
                <w:rFonts w:ascii="Verdana" w:hAnsi="Verdana" w:cs="Verdana"/>
                <w:i/>
                <w:iCs/>
                <w:sz w:val="16"/>
                <w:szCs w:val="16"/>
              </w:rPr>
            </w:pPr>
            <w:r w:rsidRPr="00B9377F">
              <w:rPr>
                <w:rFonts w:ascii="Verdana" w:hAnsi="Verdana" w:cs="Verdana"/>
                <w:i/>
                <w:iCs/>
                <w:sz w:val="16"/>
                <w:szCs w:val="16"/>
              </w:rPr>
              <w:t>-</w:t>
            </w:r>
          </w:p>
        </w:tc>
        <w:tc>
          <w:tcPr>
            <w:tcW w:w="1152" w:type="dxa"/>
            <w:vAlign w:val="center"/>
          </w:tcPr>
          <w:p w14:paraId="708EFD30"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5G25</w:t>
            </w:r>
          </w:p>
        </w:tc>
        <w:tc>
          <w:tcPr>
            <w:tcW w:w="1228" w:type="dxa"/>
            <w:vAlign w:val="center"/>
          </w:tcPr>
          <w:p w14:paraId="38941AA4"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25,00  mm</w:t>
            </w:r>
            <w:r w:rsidRPr="00B9377F">
              <w:rPr>
                <w:rFonts w:ascii="Verdana" w:hAnsi="Verdana" w:cs="Verdana"/>
                <w:i/>
                <w:iCs/>
                <w:sz w:val="16"/>
                <w:szCs w:val="16"/>
                <w:vertAlign w:val="superscript"/>
              </w:rPr>
              <w:t>2</w:t>
            </w:r>
          </w:p>
        </w:tc>
        <w:tc>
          <w:tcPr>
            <w:tcW w:w="1022" w:type="dxa"/>
            <w:vAlign w:val="center"/>
          </w:tcPr>
          <w:p w14:paraId="24CED754"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187,81 m</w:t>
            </w:r>
          </w:p>
        </w:tc>
      </w:tr>
      <w:tr w:rsidR="00B9377F" w:rsidRPr="00B9377F" w14:paraId="436698E2" w14:textId="77777777" w:rsidTr="00413ED7">
        <w:trPr>
          <w:trHeight w:val="369"/>
        </w:trPr>
        <w:tc>
          <w:tcPr>
            <w:tcW w:w="3013" w:type="dxa"/>
            <w:vAlign w:val="center"/>
          </w:tcPr>
          <w:p w14:paraId="39544AB2" w14:textId="03644857" w:rsidR="00B9377F" w:rsidRPr="00B9377F" w:rsidRDefault="00B9377F" w:rsidP="00B9377F">
            <w:pPr>
              <w:spacing w:after="0"/>
              <w:jc w:val="center"/>
              <w:rPr>
                <w:rFonts w:ascii="Verdana" w:hAnsi="Verdana" w:cs="Verdana"/>
                <w:i/>
                <w:iCs/>
                <w:sz w:val="16"/>
                <w:szCs w:val="16"/>
                <w:lang w:val="x-none"/>
              </w:rPr>
            </w:pPr>
            <w:r w:rsidRPr="00B9377F">
              <w:rPr>
                <w:rFonts w:ascii="Verdana" w:hAnsi="Verdana" w:cs="Verdana"/>
                <w:i/>
                <w:iCs/>
                <w:sz w:val="16"/>
                <w:szCs w:val="16"/>
              </w:rPr>
              <w:t>-</w:t>
            </w:r>
          </w:p>
        </w:tc>
        <w:tc>
          <w:tcPr>
            <w:tcW w:w="1152" w:type="dxa"/>
            <w:vAlign w:val="center"/>
          </w:tcPr>
          <w:p w14:paraId="71C25ACA"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1x</w:t>
            </w:r>
            <w:r w:rsidRPr="00B9377F">
              <w:rPr>
                <w:rFonts w:ascii="Verdana" w:hAnsi="Verdana" w:cs="Verdana"/>
                <w:i/>
                <w:iCs/>
                <w:sz w:val="16"/>
                <w:szCs w:val="16"/>
              </w:rPr>
              <w:t>6</w:t>
            </w:r>
          </w:p>
        </w:tc>
        <w:tc>
          <w:tcPr>
            <w:tcW w:w="1228" w:type="dxa"/>
            <w:vAlign w:val="center"/>
          </w:tcPr>
          <w:p w14:paraId="4821E634"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rPr>
              <w:t>6</w:t>
            </w:r>
            <w:r w:rsidRPr="00B9377F">
              <w:rPr>
                <w:rFonts w:ascii="Verdana" w:hAnsi="Verdana" w:cs="Verdana"/>
                <w:i/>
                <w:iCs/>
                <w:sz w:val="16"/>
                <w:szCs w:val="16"/>
                <w:lang w:val="x-none"/>
              </w:rPr>
              <w:t>,00  mm</w:t>
            </w:r>
            <w:r w:rsidRPr="00B9377F">
              <w:rPr>
                <w:rFonts w:ascii="Verdana" w:hAnsi="Verdana" w:cs="Verdana"/>
                <w:i/>
                <w:iCs/>
                <w:sz w:val="16"/>
                <w:szCs w:val="16"/>
                <w:vertAlign w:val="superscript"/>
              </w:rPr>
              <w:t>2</w:t>
            </w:r>
          </w:p>
        </w:tc>
        <w:tc>
          <w:tcPr>
            <w:tcW w:w="1022" w:type="dxa"/>
            <w:vAlign w:val="center"/>
          </w:tcPr>
          <w:p w14:paraId="5789253E"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763,82 m</w:t>
            </w:r>
          </w:p>
        </w:tc>
      </w:tr>
      <w:tr w:rsidR="00B9377F" w:rsidRPr="00B9377F" w14:paraId="0603B094" w14:textId="77777777" w:rsidTr="00413ED7">
        <w:trPr>
          <w:trHeight w:val="369"/>
        </w:trPr>
        <w:tc>
          <w:tcPr>
            <w:tcW w:w="3013" w:type="dxa"/>
            <w:vAlign w:val="center"/>
          </w:tcPr>
          <w:p w14:paraId="5203FC61" w14:textId="3175DBA1" w:rsidR="00B9377F" w:rsidRPr="00B9377F" w:rsidRDefault="00B9377F" w:rsidP="00B9377F">
            <w:pPr>
              <w:spacing w:after="0"/>
              <w:jc w:val="center"/>
              <w:rPr>
                <w:rFonts w:ascii="Verdana" w:hAnsi="Verdana" w:cs="Verdana"/>
                <w:i/>
                <w:iCs/>
                <w:sz w:val="16"/>
                <w:szCs w:val="16"/>
              </w:rPr>
            </w:pPr>
            <w:r w:rsidRPr="00B9377F">
              <w:rPr>
                <w:rFonts w:ascii="Verdana" w:hAnsi="Verdana" w:cs="Verdana"/>
                <w:i/>
                <w:iCs/>
                <w:sz w:val="16"/>
                <w:szCs w:val="16"/>
              </w:rPr>
              <w:t>-</w:t>
            </w:r>
          </w:p>
        </w:tc>
        <w:tc>
          <w:tcPr>
            <w:tcW w:w="1152" w:type="dxa"/>
            <w:vAlign w:val="center"/>
          </w:tcPr>
          <w:p w14:paraId="7DF5ECC0"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1x4</w:t>
            </w:r>
          </w:p>
        </w:tc>
        <w:tc>
          <w:tcPr>
            <w:tcW w:w="1228" w:type="dxa"/>
            <w:vAlign w:val="center"/>
          </w:tcPr>
          <w:p w14:paraId="5E8887F2"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4,00  mm</w:t>
            </w:r>
            <w:r w:rsidRPr="00B9377F">
              <w:rPr>
                <w:rFonts w:ascii="Verdana" w:hAnsi="Verdana" w:cs="Verdana"/>
                <w:i/>
                <w:iCs/>
                <w:sz w:val="16"/>
                <w:szCs w:val="16"/>
                <w:vertAlign w:val="superscript"/>
              </w:rPr>
              <w:t>2</w:t>
            </w:r>
          </w:p>
        </w:tc>
        <w:tc>
          <w:tcPr>
            <w:tcW w:w="1022" w:type="dxa"/>
            <w:vAlign w:val="center"/>
          </w:tcPr>
          <w:p w14:paraId="36D4350B"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395,36 m</w:t>
            </w:r>
          </w:p>
        </w:tc>
      </w:tr>
    </w:tbl>
    <w:p w14:paraId="581431A1" w14:textId="77777777" w:rsidR="00B9377F" w:rsidRDefault="00B9377F" w:rsidP="00B9377F">
      <w:pPr>
        <w:pStyle w:val="Akapitzlist"/>
        <w:jc w:val="both"/>
        <w:rPr>
          <w:color w:val="FF0000"/>
          <w:sz w:val="23"/>
          <w:szCs w:val="23"/>
        </w:rPr>
      </w:pPr>
    </w:p>
    <w:p w14:paraId="657929A7" w14:textId="77777777" w:rsidR="00C76B28" w:rsidRPr="00653FF1" w:rsidRDefault="00C76B28" w:rsidP="00111A0C">
      <w:pPr>
        <w:pStyle w:val="Akapitzlist"/>
        <w:numPr>
          <w:ilvl w:val="0"/>
          <w:numId w:val="3"/>
        </w:numPr>
        <w:jc w:val="both"/>
        <w:rPr>
          <w:rFonts w:cstheme="minorHAnsi"/>
          <w:sz w:val="24"/>
          <w:szCs w:val="24"/>
        </w:rPr>
      </w:pPr>
      <w:r w:rsidRPr="00653FF1">
        <w:rPr>
          <w:rFonts w:cstheme="minorHAnsi"/>
          <w:sz w:val="24"/>
          <w:szCs w:val="24"/>
        </w:rPr>
        <w:t>W dokumentacji projektowej znajdują się zapisy:</w:t>
      </w:r>
    </w:p>
    <w:p w14:paraId="743FD730" w14:textId="1D1710A3" w:rsidR="00C76B28" w:rsidRPr="00653FF1" w:rsidRDefault="00C76B28" w:rsidP="00C76B28">
      <w:pPr>
        <w:pStyle w:val="Akapitzlist"/>
        <w:jc w:val="both"/>
        <w:rPr>
          <w:rFonts w:cstheme="minorHAnsi"/>
          <w:i/>
          <w:iCs/>
          <w:sz w:val="24"/>
          <w:szCs w:val="24"/>
        </w:rPr>
      </w:pPr>
      <w:r w:rsidRPr="00653FF1">
        <w:rPr>
          <w:rFonts w:cstheme="minorHAnsi"/>
          <w:i/>
          <w:iCs/>
          <w:sz w:val="24"/>
          <w:szCs w:val="24"/>
        </w:rPr>
        <w:t>Rolę rozłączników poszczególnych generatorów pełnić będzie ESS (</w:t>
      </w:r>
      <w:proofErr w:type="spellStart"/>
      <w:r w:rsidRPr="00653FF1">
        <w:rPr>
          <w:rFonts w:cstheme="minorHAnsi"/>
          <w:i/>
          <w:iCs/>
          <w:sz w:val="24"/>
          <w:szCs w:val="24"/>
        </w:rPr>
        <w:t>Elektronic</w:t>
      </w:r>
      <w:proofErr w:type="spellEnd"/>
      <w:r w:rsidRPr="00653FF1">
        <w:rPr>
          <w:rFonts w:cstheme="minorHAnsi"/>
          <w:i/>
          <w:iCs/>
          <w:sz w:val="24"/>
          <w:szCs w:val="24"/>
        </w:rPr>
        <w:t xml:space="preserve"> Solar Switch), zabudowany w falowniku. Łączenia poszczególnych generatorów do falownika zostaną zrealizowane za pomocą kabli </w:t>
      </w:r>
      <w:proofErr w:type="spellStart"/>
      <w:r w:rsidRPr="00653FF1">
        <w:rPr>
          <w:rFonts w:cstheme="minorHAnsi"/>
          <w:i/>
          <w:iCs/>
          <w:sz w:val="24"/>
          <w:szCs w:val="24"/>
        </w:rPr>
        <w:t>FlexiSun</w:t>
      </w:r>
      <w:proofErr w:type="spellEnd"/>
      <w:r w:rsidRPr="00653FF1">
        <w:rPr>
          <w:rFonts w:cstheme="minorHAnsi"/>
          <w:i/>
          <w:iCs/>
          <w:sz w:val="24"/>
          <w:szCs w:val="24"/>
        </w:rPr>
        <w:t xml:space="preserve"> PV1-F o odpowiednim przekroju.</w:t>
      </w:r>
    </w:p>
    <w:p w14:paraId="18E6090C" w14:textId="77777777" w:rsidR="00435B98" w:rsidRPr="00653FF1" w:rsidRDefault="00435B98" w:rsidP="00C76B28">
      <w:pPr>
        <w:pStyle w:val="Akapitzlist"/>
        <w:jc w:val="both"/>
        <w:rPr>
          <w:rFonts w:cstheme="minorHAnsi"/>
          <w:i/>
          <w:iCs/>
          <w:sz w:val="24"/>
          <w:szCs w:val="24"/>
        </w:rPr>
      </w:pPr>
    </w:p>
    <w:p w14:paraId="502F3F60" w14:textId="4BF5BDF1" w:rsidR="00C76B28" w:rsidRPr="00653FF1" w:rsidRDefault="00C76B28" w:rsidP="00C76B28">
      <w:pPr>
        <w:pStyle w:val="Akapitzlist"/>
        <w:jc w:val="both"/>
        <w:rPr>
          <w:rFonts w:cstheme="minorHAnsi"/>
          <w:sz w:val="24"/>
          <w:szCs w:val="24"/>
        </w:rPr>
      </w:pPr>
      <w:r w:rsidRPr="00653FF1">
        <w:rPr>
          <w:rFonts w:cstheme="minorHAnsi"/>
          <w:sz w:val="24"/>
          <w:szCs w:val="24"/>
        </w:rPr>
        <w:t>Które powinny być czytane jako:</w:t>
      </w:r>
    </w:p>
    <w:p w14:paraId="2D84A350" w14:textId="77777777" w:rsidR="00435B98" w:rsidRPr="00653FF1" w:rsidRDefault="00435B98" w:rsidP="00C76B28">
      <w:pPr>
        <w:pStyle w:val="Akapitzlist"/>
        <w:jc w:val="both"/>
        <w:rPr>
          <w:rFonts w:cstheme="minorHAnsi"/>
          <w:sz w:val="24"/>
          <w:szCs w:val="24"/>
        </w:rPr>
      </w:pPr>
    </w:p>
    <w:p w14:paraId="7EAFB8E7" w14:textId="0A6EAA85" w:rsidR="00A21887" w:rsidRPr="00653FF1" w:rsidRDefault="00C76B28" w:rsidP="00A21887">
      <w:pPr>
        <w:pStyle w:val="Akapitzlist"/>
        <w:jc w:val="both"/>
        <w:rPr>
          <w:rFonts w:cstheme="minorHAnsi"/>
          <w:i/>
          <w:iCs/>
          <w:sz w:val="24"/>
          <w:szCs w:val="24"/>
        </w:rPr>
      </w:pPr>
      <w:r w:rsidRPr="00653FF1">
        <w:rPr>
          <w:rFonts w:cstheme="minorHAnsi"/>
          <w:i/>
          <w:iCs/>
          <w:sz w:val="24"/>
          <w:szCs w:val="24"/>
        </w:rPr>
        <w:t>Rolę rozłączników poszczególnych generatorów pełnić będzie ESS (</w:t>
      </w:r>
      <w:proofErr w:type="spellStart"/>
      <w:r w:rsidRPr="00653FF1">
        <w:rPr>
          <w:rFonts w:cstheme="minorHAnsi"/>
          <w:i/>
          <w:iCs/>
          <w:sz w:val="24"/>
          <w:szCs w:val="24"/>
        </w:rPr>
        <w:t>Elektronic</w:t>
      </w:r>
      <w:proofErr w:type="spellEnd"/>
      <w:r w:rsidRPr="00653FF1">
        <w:rPr>
          <w:rFonts w:cstheme="minorHAnsi"/>
          <w:i/>
          <w:iCs/>
          <w:sz w:val="24"/>
          <w:szCs w:val="24"/>
        </w:rPr>
        <w:t xml:space="preserve"> Solar Switch), zabudowany w falowniku. Łączenia poszczególnych generatorów do falownika zostaną zrealizowane za pomocą kabli o odpowiednim przekroju.</w:t>
      </w:r>
    </w:p>
    <w:p w14:paraId="09DB2B5F" w14:textId="71167C30" w:rsidR="008122CC" w:rsidRPr="00653FF1" w:rsidRDefault="008122CC" w:rsidP="00653FF1">
      <w:pPr>
        <w:jc w:val="both"/>
        <w:rPr>
          <w:b/>
          <w:bCs/>
          <w:sz w:val="24"/>
          <w:szCs w:val="24"/>
        </w:rPr>
      </w:pPr>
      <w:r w:rsidRPr="00653FF1">
        <w:rPr>
          <w:b/>
          <w:bCs/>
          <w:sz w:val="24"/>
          <w:szCs w:val="24"/>
        </w:rPr>
        <w:t xml:space="preserve">CZĘŚĆ II </w:t>
      </w:r>
    </w:p>
    <w:p w14:paraId="381B809A" w14:textId="1763BBB0" w:rsidR="008122CC" w:rsidRPr="00653FF1" w:rsidRDefault="008122CC" w:rsidP="00653FF1">
      <w:pPr>
        <w:jc w:val="both"/>
        <w:rPr>
          <w:color w:val="000000"/>
          <w:sz w:val="24"/>
          <w:szCs w:val="24"/>
        </w:rPr>
      </w:pPr>
      <w:r w:rsidRPr="00653FF1">
        <w:rPr>
          <w:color w:val="000000"/>
          <w:sz w:val="24"/>
          <w:szCs w:val="24"/>
        </w:rPr>
        <w:lastRenderedPageBreak/>
        <w:t xml:space="preserve">Budowa instalacji paneli fotowoltaicznych wraz z infrastrukturą techniczną, służącej do wytwarzania energii elektrycznej z energii słońca, o łącznej mocy 80kW (AC) - „Elektrownia Słoneczna SUW Przytoczna”, Przytoczna dz. nr 207/151 (działka z podziału </w:t>
      </w:r>
      <w:proofErr w:type="spellStart"/>
      <w:r w:rsidRPr="00653FF1">
        <w:rPr>
          <w:color w:val="000000"/>
          <w:sz w:val="24"/>
          <w:szCs w:val="24"/>
        </w:rPr>
        <w:t>dz</w:t>
      </w:r>
      <w:proofErr w:type="spellEnd"/>
      <w:r w:rsidRPr="00653FF1">
        <w:rPr>
          <w:color w:val="000000"/>
          <w:sz w:val="24"/>
          <w:szCs w:val="24"/>
        </w:rPr>
        <w:t xml:space="preserve"> nr 207/143);</w:t>
      </w:r>
    </w:p>
    <w:p w14:paraId="12216A6A" w14:textId="300C656A" w:rsidR="008122CC" w:rsidRPr="00653FF1" w:rsidRDefault="008122CC" w:rsidP="00653FF1">
      <w:pPr>
        <w:jc w:val="both"/>
        <w:rPr>
          <w:b/>
          <w:bCs/>
          <w:color w:val="000000"/>
          <w:sz w:val="24"/>
          <w:szCs w:val="24"/>
        </w:rPr>
      </w:pPr>
      <w:r w:rsidRPr="00653FF1">
        <w:rPr>
          <w:b/>
          <w:bCs/>
          <w:color w:val="000000"/>
          <w:sz w:val="24"/>
          <w:szCs w:val="24"/>
        </w:rPr>
        <w:t>Przedmiot zamówienia do części II</w:t>
      </w:r>
    </w:p>
    <w:p w14:paraId="26FC2F83" w14:textId="77777777" w:rsidR="008122CC" w:rsidRPr="00653FF1" w:rsidRDefault="008122CC" w:rsidP="00653FF1">
      <w:pPr>
        <w:jc w:val="both"/>
        <w:rPr>
          <w:b/>
          <w:bCs/>
          <w:color w:val="000000"/>
          <w:sz w:val="24"/>
          <w:szCs w:val="24"/>
        </w:rPr>
      </w:pPr>
      <w:r w:rsidRPr="00653FF1">
        <w:rPr>
          <w:b/>
          <w:bCs/>
          <w:color w:val="000000"/>
          <w:sz w:val="24"/>
          <w:szCs w:val="24"/>
        </w:rPr>
        <w:t>Opis</w:t>
      </w:r>
    </w:p>
    <w:p w14:paraId="33B7879D" w14:textId="7D8D1539" w:rsidR="008122CC" w:rsidRPr="00653FF1" w:rsidRDefault="008122CC" w:rsidP="00111A0C">
      <w:pPr>
        <w:pStyle w:val="Akapitzlist"/>
        <w:numPr>
          <w:ilvl w:val="0"/>
          <w:numId w:val="15"/>
        </w:numPr>
        <w:jc w:val="both"/>
        <w:rPr>
          <w:sz w:val="24"/>
          <w:szCs w:val="24"/>
        </w:rPr>
      </w:pPr>
      <w:r w:rsidRPr="00653FF1">
        <w:rPr>
          <w:sz w:val="24"/>
          <w:szCs w:val="24"/>
        </w:rPr>
        <w:t xml:space="preserve">Przedmiotem zamówienia jest wykonanie wszystkich czynności niezbędnych do przygotowania, zorganizowania oraz zrealizowania, a następnie oddania do eksploatacji oraz zgłoszenia przyłączenia do sieci elektroenergetycznej ENEA Operator Sp. z o. o. Wynikiem realizacji zamówienia musi być w pełni sprawna, kompletna i przyłączona do sieci elektroenergetycznej ENEA Operator Sp. z o.o. instalacja fotowoltaiczna </w:t>
      </w:r>
      <w:r w:rsidR="00AD77D5" w:rsidRPr="00653FF1">
        <w:rPr>
          <w:b/>
          <w:bCs/>
          <w:sz w:val="24"/>
          <w:szCs w:val="24"/>
        </w:rPr>
        <w:t xml:space="preserve">o mocy nie mniejszej niż 84 </w:t>
      </w:r>
      <w:proofErr w:type="spellStart"/>
      <w:r w:rsidR="00AD77D5" w:rsidRPr="00653FF1">
        <w:rPr>
          <w:b/>
          <w:bCs/>
          <w:sz w:val="24"/>
          <w:szCs w:val="24"/>
        </w:rPr>
        <w:t>kWp</w:t>
      </w:r>
      <w:proofErr w:type="spellEnd"/>
      <w:r w:rsidR="00AD77D5" w:rsidRPr="00653FF1">
        <w:rPr>
          <w:b/>
          <w:bCs/>
          <w:sz w:val="24"/>
          <w:szCs w:val="24"/>
        </w:rPr>
        <w:t xml:space="preserve"> i nie większej niż 90 </w:t>
      </w:r>
      <w:proofErr w:type="spellStart"/>
      <w:r w:rsidR="00AD77D5" w:rsidRPr="00653FF1">
        <w:rPr>
          <w:b/>
          <w:bCs/>
          <w:sz w:val="24"/>
          <w:szCs w:val="24"/>
        </w:rPr>
        <w:t>kW.</w:t>
      </w:r>
      <w:proofErr w:type="spellEnd"/>
    </w:p>
    <w:p w14:paraId="22DA4F67" w14:textId="2229315D" w:rsidR="008122CC" w:rsidRPr="00653FF1" w:rsidRDefault="008122CC" w:rsidP="00111A0C">
      <w:pPr>
        <w:pStyle w:val="Akapitzlist"/>
        <w:numPr>
          <w:ilvl w:val="0"/>
          <w:numId w:val="15"/>
        </w:numPr>
        <w:jc w:val="both"/>
        <w:rPr>
          <w:color w:val="000000"/>
          <w:sz w:val="24"/>
          <w:szCs w:val="24"/>
        </w:rPr>
      </w:pPr>
      <w:r w:rsidRPr="00653FF1">
        <w:rPr>
          <w:sz w:val="24"/>
          <w:szCs w:val="24"/>
        </w:rPr>
        <w:t xml:space="preserve">Przedmiot zamówienia opisuje szczegółowo projekt budowlany pn. </w:t>
      </w:r>
      <w:r w:rsidRPr="00653FF1">
        <w:rPr>
          <w:color w:val="000000"/>
          <w:sz w:val="24"/>
          <w:szCs w:val="24"/>
        </w:rPr>
        <w:t xml:space="preserve">Budowa instalacji paneli fotowoltaicznych wraz z infrastrukturą techniczną, służącej do wytwarzania energii elektrycznej z energii słońca, o łącznej mocy 80kW (AC) - „Elektrownia Słoneczna SUW Przytoczna”, Przytoczna dz. nr 207/151 (działka z podziału </w:t>
      </w:r>
      <w:proofErr w:type="spellStart"/>
      <w:r w:rsidRPr="00653FF1">
        <w:rPr>
          <w:color w:val="000000"/>
          <w:sz w:val="24"/>
          <w:szCs w:val="24"/>
        </w:rPr>
        <w:t>dz</w:t>
      </w:r>
      <w:proofErr w:type="spellEnd"/>
      <w:r w:rsidRPr="00653FF1">
        <w:rPr>
          <w:color w:val="000000"/>
          <w:sz w:val="24"/>
          <w:szCs w:val="24"/>
        </w:rPr>
        <w:t xml:space="preserve"> nr 207/143). Wyjątki w tym zakresie opisano w niniejszym opisie przedmiotu zamówienia. </w:t>
      </w:r>
    </w:p>
    <w:p w14:paraId="2C24F331" w14:textId="77777777" w:rsidR="008122CC" w:rsidRPr="00653FF1" w:rsidRDefault="008122CC" w:rsidP="00111A0C">
      <w:pPr>
        <w:pStyle w:val="Akapitzlist"/>
        <w:numPr>
          <w:ilvl w:val="0"/>
          <w:numId w:val="15"/>
        </w:numPr>
        <w:jc w:val="both"/>
        <w:rPr>
          <w:color w:val="000000"/>
          <w:sz w:val="24"/>
          <w:szCs w:val="24"/>
        </w:rPr>
      </w:pPr>
      <w:r w:rsidRPr="00653FF1">
        <w:rPr>
          <w:color w:val="000000"/>
          <w:sz w:val="24"/>
          <w:szCs w:val="24"/>
        </w:rPr>
        <w:t>W skład instalacji fotowoltaicznej wchodzić będą m. in.:</w:t>
      </w:r>
    </w:p>
    <w:p w14:paraId="7828CFD0" w14:textId="77777777" w:rsidR="00653FF1" w:rsidRDefault="008122CC" w:rsidP="00111A0C">
      <w:pPr>
        <w:pStyle w:val="Akapitzlist"/>
        <w:numPr>
          <w:ilvl w:val="0"/>
          <w:numId w:val="11"/>
        </w:numPr>
        <w:jc w:val="both"/>
        <w:rPr>
          <w:color w:val="000000"/>
          <w:sz w:val="24"/>
          <w:szCs w:val="24"/>
        </w:rPr>
      </w:pPr>
      <w:r w:rsidRPr="00653FF1">
        <w:rPr>
          <w:color w:val="000000"/>
          <w:sz w:val="24"/>
          <w:szCs w:val="24"/>
        </w:rPr>
        <w:t xml:space="preserve">Nowe moduły fotowoltaiczne monokrystaliczne o mocy nominalnej nie mniejszej niż 375 </w:t>
      </w:r>
      <w:proofErr w:type="spellStart"/>
      <w:r w:rsidRPr="00653FF1">
        <w:rPr>
          <w:color w:val="000000"/>
          <w:sz w:val="24"/>
          <w:szCs w:val="24"/>
        </w:rPr>
        <w:t>Wp</w:t>
      </w:r>
      <w:proofErr w:type="spellEnd"/>
      <w:r w:rsidRPr="00653FF1">
        <w:rPr>
          <w:color w:val="000000"/>
          <w:sz w:val="24"/>
          <w:szCs w:val="24"/>
        </w:rPr>
        <w:t xml:space="preserve"> </w:t>
      </w:r>
    </w:p>
    <w:p w14:paraId="7E715656" w14:textId="77777777" w:rsidR="00653FF1" w:rsidRDefault="008122CC" w:rsidP="00111A0C">
      <w:pPr>
        <w:pStyle w:val="Akapitzlist"/>
        <w:numPr>
          <w:ilvl w:val="0"/>
          <w:numId w:val="11"/>
        </w:numPr>
        <w:jc w:val="both"/>
        <w:rPr>
          <w:color w:val="000000"/>
          <w:sz w:val="24"/>
          <w:szCs w:val="24"/>
        </w:rPr>
      </w:pPr>
      <w:r w:rsidRPr="00653FF1">
        <w:rPr>
          <w:color w:val="000000"/>
          <w:sz w:val="24"/>
          <w:szCs w:val="24"/>
        </w:rPr>
        <w:t>Cztery trójfazowe falowniki o łącznej mocy znamionowej nie mniejszej niż 20 kW (i maksymalnej mocy wejściowej nie mniejszej niż łączna moc paneli fotowoltaicznych),</w:t>
      </w:r>
    </w:p>
    <w:p w14:paraId="7F0BCDB7" w14:textId="77777777" w:rsidR="00653FF1" w:rsidRPr="00653FF1" w:rsidRDefault="008122CC" w:rsidP="00111A0C">
      <w:pPr>
        <w:pStyle w:val="Akapitzlist"/>
        <w:numPr>
          <w:ilvl w:val="0"/>
          <w:numId w:val="11"/>
        </w:numPr>
        <w:jc w:val="both"/>
        <w:rPr>
          <w:color w:val="000000"/>
          <w:sz w:val="24"/>
          <w:szCs w:val="24"/>
        </w:rPr>
      </w:pPr>
      <w:r w:rsidRPr="00653FF1">
        <w:rPr>
          <w:sz w:val="24"/>
          <w:szCs w:val="24"/>
        </w:rPr>
        <w:t>Zabezpieczenia i osprzęt elektryczny strony AC i DC.</w:t>
      </w:r>
    </w:p>
    <w:p w14:paraId="14C520F4" w14:textId="77777777" w:rsidR="00653FF1" w:rsidRPr="00653FF1" w:rsidRDefault="008122CC" w:rsidP="00111A0C">
      <w:pPr>
        <w:pStyle w:val="Akapitzlist"/>
        <w:numPr>
          <w:ilvl w:val="0"/>
          <w:numId w:val="11"/>
        </w:numPr>
        <w:jc w:val="both"/>
        <w:rPr>
          <w:color w:val="000000"/>
          <w:sz w:val="24"/>
          <w:szCs w:val="24"/>
        </w:rPr>
      </w:pPr>
      <w:r w:rsidRPr="00653FF1">
        <w:rPr>
          <w:sz w:val="24"/>
          <w:szCs w:val="24"/>
        </w:rPr>
        <w:t>Okablowanie i system połączeń wraz z rozprowadzeniem instalacji.</w:t>
      </w:r>
    </w:p>
    <w:p w14:paraId="48D5D826" w14:textId="77777777" w:rsidR="00653FF1" w:rsidRPr="00653FF1" w:rsidRDefault="008122CC" w:rsidP="00111A0C">
      <w:pPr>
        <w:pStyle w:val="Akapitzlist"/>
        <w:numPr>
          <w:ilvl w:val="0"/>
          <w:numId w:val="11"/>
        </w:numPr>
        <w:jc w:val="both"/>
        <w:rPr>
          <w:color w:val="000000"/>
          <w:sz w:val="24"/>
          <w:szCs w:val="24"/>
        </w:rPr>
      </w:pPr>
      <w:r w:rsidRPr="00653FF1">
        <w:rPr>
          <w:sz w:val="24"/>
          <w:szCs w:val="24"/>
        </w:rPr>
        <w:t>Uziemienie i instalacja ekwipotencjalna.</w:t>
      </w:r>
    </w:p>
    <w:p w14:paraId="01E07801" w14:textId="77777777" w:rsidR="008122CC" w:rsidRPr="00653FF1" w:rsidRDefault="008122CC" w:rsidP="00111A0C">
      <w:pPr>
        <w:pStyle w:val="Akapitzlist"/>
        <w:numPr>
          <w:ilvl w:val="0"/>
          <w:numId w:val="15"/>
        </w:numPr>
        <w:jc w:val="both"/>
        <w:rPr>
          <w:sz w:val="24"/>
          <w:szCs w:val="24"/>
        </w:rPr>
      </w:pPr>
      <w:r w:rsidRPr="00653FF1">
        <w:rPr>
          <w:sz w:val="24"/>
          <w:szCs w:val="24"/>
        </w:rPr>
        <w:t>Wymagania w stosunku do modułów fotowoltaicznych</w:t>
      </w:r>
    </w:p>
    <w:p w14:paraId="1B688120" w14:textId="5CFC0DB1" w:rsidR="008122CC" w:rsidRPr="00653FF1" w:rsidRDefault="008122CC" w:rsidP="00111A0C">
      <w:pPr>
        <w:pStyle w:val="Akapitzlist"/>
        <w:numPr>
          <w:ilvl w:val="0"/>
          <w:numId w:val="17"/>
        </w:numPr>
        <w:jc w:val="both"/>
        <w:rPr>
          <w:sz w:val="24"/>
          <w:szCs w:val="24"/>
        </w:rPr>
      </w:pPr>
      <w:r w:rsidRPr="00653FF1">
        <w:rPr>
          <w:sz w:val="24"/>
          <w:szCs w:val="24"/>
        </w:rPr>
        <w:t>technologia monokrystaliczna,</w:t>
      </w:r>
    </w:p>
    <w:p w14:paraId="132E7C66" w14:textId="1EE2406E" w:rsidR="008122CC" w:rsidRPr="00653FF1" w:rsidRDefault="008122CC" w:rsidP="00111A0C">
      <w:pPr>
        <w:pStyle w:val="Akapitzlist"/>
        <w:numPr>
          <w:ilvl w:val="0"/>
          <w:numId w:val="17"/>
        </w:numPr>
        <w:jc w:val="both"/>
        <w:rPr>
          <w:sz w:val="24"/>
          <w:szCs w:val="24"/>
        </w:rPr>
      </w:pPr>
      <w:r w:rsidRPr="00653FF1">
        <w:rPr>
          <w:sz w:val="24"/>
          <w:szCs w:val="24"/>
        </w:rPr>
        <w:t xml:space="preserve">jednostkowa moc nominalna nie mniejsza niż 375 </w:t>
      </w:r>
      <w:proofErr w:type="spellStart"/>
      <w:r w:rsidRPr="00653FF1">
        <w:rPr>
          <w:sz w:val="24"/>
          <w:szCs w:val="24"/>
        </w:rPr>
        <w:t>Wp</w:t>
      </w:r>
      <w:proofErr w:type="spellEnd"/>
      <w:r w:rsidRPr="00653FF1">
        <w:rPr>
          <w:sz w:val="24"/>
          <w:szCs w:val="24"/>
        </w:rPr>
        <w:t>,</w:t>
      </w:r>
    </w:p>
    <w:p w14:paraId="79672261" w14:textId="5298CD3B" w:rsidR="008122CC" w:rsidRPr="00653FF1" w:rsidRDefault="008122CC" w:rsidP="00111A0C">
      <w:pPr>
        <w:pStyle w:val="Akapitzlist"/>
        <w:numPr>
          <w:ilvl w:val="0"/>
          <w:numId w:val="17"/>
        </w:numPr>
        <w:jc w:val="both"/>
        <w:rPr>
          <w:sz w:val="24"/>
          <w:szCs w:val="24"/>
        </w:rPr>
      </w:pPr>
      <w:r w:rsidRPr="00653FF1">
        <w:rPr>
          <w:sz w:val="24"/>
          <w:szCs w:val="24"/>
        </w:rPr>
        <w:t>sprawność nie mniejsza niż 20,3%,</w:t>
      </w:r>
    </w:p>
    <w:p w14:paraId="049ECE77" w14:textId="45E138FE" w:rsidR="008122CC" w:rsidRPr="00653FF1" w:rsidRDefault="008122CC" w:rsidP="00111A0C">
      <w:pPr>
        <w:pStyle w:val="Akapitzlist"/>
        <w:numPr>
          <w:ilvl w:val="0"/>
          <w:numId w:val="17"/>
        </w:numPr>
        <w:jc w:val="both"/>
        <w:rPr>
          <w:sz w:val="24"/>
          <w:szCs w:val="24"/>
        </w:rPr>
      </w:pPr>
      <w:r w:rsidRPr="00653FF1">
        <w:rPr>
          <w:sz w:val="24"/>
          <w:szCs w:val="24"/>
        </w:rPr>
        <w:t xml:space="preserve">technologia </w:t>
      </w:r>
      <w:proofErr w:type="spellStart"/>
      <w:r w:rsidRPr="00653FF1">
        <w:rPr>
          <w:sz w:val="24"/>
          <w:szCs w:val="24"/>
        </w:rPr>
        <w:t>półogniwowa</w:t>
      </w:r>
      <w:proofErr w:type="spellEnd"/>
      <w:r w:rsidRPr="00653FF1">
        <w:rPr>
          <w:sz w:val="24"/>
          <w:szCs w:val="24"/>
        </w:rPr>
        <w:t xml:space="preserve"> (half-</w:t>
      </w:r>
      <w:proofErr w:type="spellStart"/>
      <w:r w:rsidRPr="00653FF1">
        <w:rPr>
          <w:sz w:val="24"/>
          <w:szCs w:val="24"/>
        </w:rPr>
        <w:t>cut</w:t>
      </w:r>
      <w:proofErr w:type="spellEnd"/>
      <w:r w:rsidRPr="00653FF1">
        <w:rPr>
          <w:sz w:val="24"/>
          <w:szCs w:val="24"/>
        </w:rPr>
        <w:t>, ogniwa cięte na pół),</w:t>
      </w:r>
    </w:p>
    <w:p w14:paraId="0DCD9C16" w14:textId="7DF4E309" w:rsidR="008122CC" w:rsidRPr="00653FF1" w:rsidRDefault="008122CC" w:rsidP="00111A0C">
      <w:pPr>
        <w:pStyle w:val="Akapitzlist"/>
        <w:numPr>
          <w:ilvl w:val="0"/>
          <w:numId w:val="17"/>
        </w:numPr>
        <w:jc w:val="both"/>
        <w:rPr>
          <w:sz w:val="24"/>
          <w:szCs w:val="24"/>
        </w:rPr>
      </w:pPr>
      <w:r w:rsidRPr="00653FF1">
        <w:rPr>
          <w:sz w:val="24"/>
          <w:szCs w:val="24"/>
        </w:rPr>
        <w:t>obudowa: przód - szkło hartowane z technologią antyrefleksyjną o grubości minimum 3,2</w:t>
      </w:r>
      <w:r w:rsidR="00653FF1">
        <w:rPr>
          <w:sz w:val="24"/>
          <w:szCs w:val="24"/>
        </w:rPr>
        <w:t xml:space="preserve"> </w:t>
      </w:r>
      <w:r w:rsidRPr="00653FF1">
        <w:rPr>
          <w:sz w:val="24"/>
          <w:szCs w:val="24"/>
        </w:rPr>
        <w:t>mm, tył - folia kompozytowa; ramka - anodowane aluminium; skrzynka przyłączeniowa zawierająca diody bypass, min. IP 65,</w:t>
      </w:r>
    </w:p>
    <w:p w14:paraId="23E9A5ED" w14:textId="1D6E6EE2" w:rsidR="008122CC" w:rsidRPr="00653FF1" w:rsidRDefault="008122CC" w:rsidP="00111A0C">
      <w:pPr>
        <w:pStyle w:val="Akapitzlist"/>
        <w:numPr>
          <w:ilvl w:val="0"/>
          <w:numId w:val="17"/>
        </w:numPr>
        <w:jc w:val="both"/>
        <w:rPr>
          <w:sz w:val="24"/>
          <w:szCs w:val="24"/>
        </w:rPr>
      </w:pPr>
      <w:r w:rsidRPr="00653FF1">
        <w:rPr>
          <w:sz w:val="24"/>
          <w:szCs w:val="24"/>
        </w:rPr>
        <w:t>powłoka antyrefleksyjna,</w:t>
      </w:r>
    </w:p>
    <w:p w14:paraId="558F35D6" w14:textId="1B699453" w:rsidR="008122CC" w:rsidRPr="00653FF1" w:rsidRDefault="008122CC" w:rsidP="00111A0C">
      <w:pPr>
        <w:pStyle w:val="Akapitzlist"/>
        <w:numPr>
          <w:ilvl w:val="0"/>
          <w:numId w:val="17"/>
        </w:numPr>
        <w:jc w:val="both"/>
        <w:rPr>
          <w:sz w:val="24"/>
          <w:szCs w:val="24"/>
        </w:rPr>
      </w:pPr>
      <w:r w:rsidRPr="00653FF1">
        <w:rPr>
          <w:sz w:val="24"/>
          <w:szCs w:val="24"/>
        </w:rPr>
        <w:t xml:space="preserve">technologia </w:t>
      </w:r>
      <w:proofErr w:type="spellStart"/>
      <w:r w:rsidRPr="00653FF1">
        <w:rPr>
          <w:sz w:val="24"/>
          <w:szCs w:val="24"/>
        </w:rPr>
        <w:t>Anti</w:t>
      </w:r>
      <w:proofErr w:type="spellEnd"/>
      <w:r w:rsidRPr="00653FF1">
        <w:rPr>
          <w:sz w:val="24"/>
          <w:szCs w:val="24"/>
        </w:rPr>
        <w:t xml:space="preserve"> PID;</w:t>
      </w:r>
    </w:p>
    <w:p w14:paraId="72112A2E" w14:textId="77777777" w:rsidR="008122CC" w:rsidRPr="00653FF1" w:rsidRDefault="008122CC" w:rsidP="00653FF1">
      <w:pPr>
        <w:pStyle w:val="Akapitzlist"/>
        <w:jc w:val="both"/>
        <w:rPr>
          <w:sz w:val="24"/>
          <w:szCs w:val="24"/>
        </w:rPr>
      </w:pPr>
      <w:r w:rsidRPr="00653FF1">
        <w:rPr>
          <w:sz w:val="24"/>
          <w:szCs w:val="24"/>
        </w:rPr>
        <w:t>Zamawiający nie dopuszcza stosowania w instalacji będącej przedmiotem niniejszego zamówienia różnych modeli modułów fotowoltaicznych (konieczne jest zastosowanie jednego modelu modułów w całej instalacji).</w:t>
      </w:r>
    </w:p>
    <w:p w14:paraId="178C25F1" w14:textId="79F69C5E" w:rsidR="008122CC" w:rsidRPr="00653FF1" w:rsidRDefault="008122CC" w:rsidP="00653FF1">
      <w:pPr>
        <w:pStyle w:val="Akapitzlist"/>
        <w:jc w:val="both"/>
        <w:rPr>
          <w:sz w:val="24"/>
          <w:szCs w:val="24"/>
        </w:rPr>
      </w:pPr>
      <w:r w:rsidRPr="00653FF1">
        <w:rPr>
          <w:sz w:val="24"/>
          <w:szCs w:val="24"/>
        </w:rPr>
        <w:lastRenderedPageBreak/>
        <w:t xml:space="preserve">Zamawiający dopuszcza zmianę paneli fotowoltaicznych na panele o innej mocy niż zaprojektowano w dokumentacji projektowej, z uwzględnieniem zapisu w pkt. </w:t>
      </w:r>
      <w:r w:rsidR="00851102" w:rsidRPr="00653FF1">
        <w:rPr>
          <w:sz w:val="24"/>
          <w:szCs w:val="24"/>
        </w:rPr>
        <w:t xml:space="preserve"> 1</w:t>
      </w:r>
      <w:r w:rsidR="00E92A00">
        <w:rPr>
          <w:sz w:val="24"/>
          <w:szCs w:val="24"/>
        </w:rPr>
        <w:t>6</w:t>
      </w:r>
      <w:r w:rsidRPr="00653FF1">
        <w:rPr>
          <w:sz w:val="24"/>
          <w:szCs w:val="24"/>
        </w:rPr>
        <w:t>.</w:t>
      </w:r>
    </w:p>
    <w:p w14:paraId="76985282" w14:textId="77777777" w:rsidR="008122CC" w:rsidRPr="00653FF1" w:rsidRDefault="008122CC" w:rsidP="00111A0C">
      <w:pPr>
        <w:pStyle w:val="Akapitzlist"/>
        <w:numPr>
          <w:ilvl w:val="0"/>
          <w:numId w:val="15"/>
        </w:numPr>
        <w:jc w:val="both"/>
        <w:rPr>
          <w:sz w:val="24"/>
          <w:szCs w:val="24"/>
        </w:rPr>
      </w:pPr>
      <w:r w:rsidRPr="00653FF1">
        <w:rPr>
          <w:sz w:val="24"/>
          <w:szCs w:val="24"/>
        </w:rPr>
        <w:t>Wymagania w stosunku do falowników</w:t>
      </w:r>
    </w:p>
    <w:p w14:paraId="4CA23BC3" w14:textId="35C01645" w:rsidR="008122CC" w:rsidRPr="00653FF1" w:rsidRDefault="008122CC" w:rsidP="00111A0C">
      <w:pPr>
        <w:pStyle w:val="Akapitzlist"/>
        <w:numPr>
          <w:ilvl w:val="0"/>
          <w:numId w:val="18"/>
        </w:numPr>
        <w:jc w:val="both"/>
        <w:rPr>
          <w:sz w:val="24"/>
          <w:szCs w:val="24"/>
        </w:rPr>
      </w:pPr>
      <w:r w:rsidRPr="00653FF1">
        <w:rPr>
          <w:sz w:val="24"/>
          <w:szCs w:val="24"/>
        </w:rPr>
        <w:t>falowniki trójfazowe, beztransformatorowe - 4 szt.,</w:t>
      </w:r>
    </w:p>
    <w:p w14:paraId="06DB8F78" w14:textId="522467F1" w:rsidR="008122CC" w:rsidRPr="00653FF1" w:rsidRDefault="008122CC" w:rsidP="00111A0C">
      <w:pPr>
        <w:pStyle w:val="Akapitzlist"/>
        <w:numPr>
          <w:ilvl w:val="0"/>
          <w:numId w:val="18"/>
        </w:numPr>
        <w:jc w:val="both"/>
        <w:rPr>
          <w:sz w:val="24"/>
          <w:szCs w:val="24"/>
        </w:rPr>
      </w:pPr>
      <w:r w:rsidRPr="00653FF1">
        <w:rPr>
          <w:sz w:val="24"/>
          <w:szCs w:val="24"/>
        </w:rPr>
        <w:t>łączna moc znamionowa nie mniejsza niż 20 kW każdy,</w:t>
      </w:r>
    </w:p>
    <w:p w14:paraId="301BAA17" w14:textId="7BF81C6A" w:rsidR="008122CC" w:rsidRPr="00653FF1" w:rsidRDefault="008122CC" w:rsidP="00111A0C">
      <w:pPr>
        <w:pStyle w:val="Akapitzlist"/>
        <w:numPr>
          <w:ilvl w:val="0"/>
          <w:numId w:val="18"/>
        </w:numPr>
        <w:jc w:val="both"/>
        <w:rPr>
          <w:sz w:val="24"/>
          <w:szCs w:val="24"/>
        </w:rPr>
      </w:pPr>
      <w:r w:rsidRPr="00653FF1">
        <w:rPr>
          <w:sz w:val="24"/>
          <w:szCs w:val="24"/>
        </w:rPr>
        <w:t>wyświetlacz LCD do lokalnego ustawiania parametrów,</w:t>
      </w:r>
    </w:p>
    <w:p w14:paraId="3058F060" w14:textId="2372DC0A" w:rsidR="008122CC" w:rsidRPr="00653FF1" w:rsidRDefault="008122CC" w:rsidP="00111A0C">
      <w:pPr>
        <w:pStyle w:val="Akapitzlist"/>
        <w:numPr>
          <w:ilvl w:val="0"/>
          <w:numId w:val="18"/>
        </w:numPr>
        <w:jc w:val="both"/>
        <w:rPr>
          <w:sz w:val="24"/>
          <w:szCs w:val="24"/>
        </w:rPr>
      </w:pPr>
      <w:r w:rsidRPr="00653FF1">
        <w:rPr>
          <w:sz w:val="24"/>
          <w:szCs w:val="24"/>
        </w:rPr>
        <w:t>stopień ochrony minimum IP65,</w:t>
      </w:r>
    </w:p>
    <w:p w14:paraId="5F0A594E" w14:textId="50C242B4" w:rsidR="008122CC" w:rsidRPr="00653FF1" w:rsidRDefault="008122CC" w:rsidP="00111A0C">
      <w:pPr>
        <w:pStyle w:val="Akapitzlist"/>
        <w:numPr>
          <w:ilvl w:val="0"/>
          <w:numId w:val="18"/>
        </w:numPr>
        <w:jc w:val="both"/>
        <w:rPr>
          <w:sz w:val="24"/>
          <w:szCs w:val="24"/>
        </w:rPr>
      </w:pPr>
      <w:r w:rsidRPr="00653FF1">
        <w:rPr>
          <w:sz w:val="24"/>
          <w:szCs w:val="24"/>
        </w:rPr>
        <w:t xml:space="preserve">komunikacja </w:t>
      </w:r>
      <w:proofErr w:type="spellStart"/>
      <w:r w:rsidRPr="00653FF1">
        <w:rPr>
          <w:sz w:val="24"/>
          <w:szCs w:val="24"/>
        </w:rPr>
        <w:t>WiFi</w:t>
      </w:r>
      <w:proofErr w:type="spellEnd"/>
      <w:r w:rsidRPr="00653FF1">
        <w:rPr>
          <w:sz w:val="24"/>
          <w:szCs w:val="24"/>
        </w:rPr>
        <w:t>,</w:t>
      </w:r>
    </w:p>
    <w:p w14:paraId="2B10FBA6" w14:textId="7649BDA2" w:rsidR="008122CC" w:rsidRPr="00653FF1" w:rsidRDefault="008122CC" w:rsidP="00111A0C">
      <w:pPr>
        <w:pStyle w:val="Akapitzlist"/>
        <w:numPr>
          <w:ilvl w:val="0"/>
          <w:numId w:val="18"/>
        </w:numPr>
        <w:jc w:val="both"/>
        <w:rPr>
          <w:sz w:val="24"/>
          <w:szCs w:val="24"/>
        </w:rPr>
      </w:pPr>
      <w:r w:rsidRPr="00653FF1">
        <w:rPr>
          <w:sz w:val="24"/>
          <w:szCs w:val="24"/>
        </w:rPr>
        <w:t>minimalna Europejska sprawność ważona 98%,</w:t>
      </w:r>
    </w:p>
    <w:p w14:paraId="2EF02EA9" w14:textId="51D1AF02" w:rsidR="008122CC" w:rsidRPr="00653FF1" w:rsidRDefault="008122CC" w:rsidP="00111A0C">
      <w:pPr>
        <w:pStyle w:val="Akapitzlist"/>
        <w:numPr>
          <w:ilvl w:val="0"/>
          <w:numId w:val="18"/>
        </w:numPr>
        <w:jc w:val="both"/>
        <w:rPr>
          <w:sz w:val="24"/>
          <w:szCs w:val="24"/>
        </w:rPr>
      </w:pPr>
      <w:r w:rsidRPr="00653FF1">
        <w:rPr>
          <w:sz w:val="24"/>
          <w:szCs w:val="24"/>
        </w:rPr>
        <w:t xml:space="preserve">łączna (sumaryczna dla wszystkich falowników zastosowanych w instalacji) liczba MPP </w:t>
      </w:r>
      <w:proofErr w:type="spellStart"/>
      <w:r w:rsidRPr="00653FF1">
        <w:rPr>
          <w:sz w:val="24"/>
          <w:szCs w:val="24"/>
        </w:rPr>
        <w:t>Trackerów</w:t>
      </w:r>
      <w:proofErr w:type="spellEnd"/>
      <w:r w:rsidRPr="00653FF1">
        <w:rPr>
          <w:sz w:val="24"/>
          <w:szCs w:val="24"/>
        </w:rPr>
        <w:t xml:space="preserve"> - nie mniej niż 8 szt.</w:t>
      </w:r>
      <w:r w:rsidR="00A00756" w:rsidRPr="00653FF1">
        <w:rPr>
          <w:sz w:val="24"/>
          <w:szCs w:val="24"/>
        </w:rPr>
        <w:t xml:space="preserve"> w całej instalacji.</w:t>
      </w:r>
    </w:p>
    <w:p w14:paraId="2EBF2D2D" w14:textId="7EF86621" w:rsidR="003610B0" w:rsidRPr="00653FF1" w:rsidRDefault="003610B0" w:rsidP="00111A0C">
      <w:pPr>
        <w:pStyle w:val="Akapitzlist"/>
        <w:numPr>
          <w:ilvl w:val="0"/>
          <w:numId w:val="18"/>
        </w:numPr>
        <w:jc w:val="both"/>
        <w:rPr>
          <w:sz w:val="24"/>
          <w:szCs w:val="24"/>
        </w:rPr>
      </w:pPr>
      <w:r w:rsidRPr="00653FF1">
        <w:rPr>
          <w:sz w:val="24"/>
          <w:szCs w:val="24"/>
        </w:rPr>
        <w:t xml:space="preserve">Zamawiający dopuszcza zastosowanie mniejszej ilości falowników przy zachowaniu łącznej mocy znamionowej </w:t>
      </w:r>
      <w:r w:rsidR="00AD77D5" w:rsidRPr="00653FF1">
        <w:rPr>
          <w:sz w:val="24"/>
          <w:szCs w:val="24"/>
        </w:rPr>
        <w:t xml:space="preserve">nie mniejszej niż </w:t>
      </w:r>
      <w:r w:rsidR="00335C9C" w:rsidRPr="00653FF1">
        <w:rPr>
          <w:sz w:val="24"/>
          <w:szCs w:val="24"/>
        </w:rPr>
        <w:t>8</w:t>
      </w:r>
      <w:r w:rsidRPr="00653FF1">
        <w:rPr>
          <w:sz w:val="24"/>
          <w:szCs w:val="24"/>
        </w:rPr>
        <w:t>0 kW</w:t>
      </w:r>
      <w:r w:rsidR="00AD77D5" w:rsidRPr="00653FF1">
        <w:rPr>
          <w:sz w:val="24"/>
          <w:szCs w:val="24"/>
        </w:rPr>
        <w:t xml:space="preserve"> i nie większej niż 90 kW</w:t>
      </w:r>
      <w:r w:rsidRPr="00653FF1">
        <w:rPr>
          <w:sz w:val="24"/>
          <w:szCs w:val="24"/>
        </w:rPr>
        <w:t xml:space="preserve"> z uwzględnieniem pkt. 16</w:t>
      </w:r>
    </w:p>
    <w:p w14:paraId="4F3ACC88" w14:textId="77777777" w:rsidR="008122CC" w:rsidRPr="00653FF1" w:rsidRDefault="008122CC" w:rsidP="00111A0C">
      <w:pPr>
        <w:pStyle w:val="Akapitzlist"/>
        <w:numPr>
          <w:ilvl w:val="0"/>
          <w:numId w:val="15"/>
        </w:numPr>
        <w:jc w:val="both"/>
        <w:rPr>
          <w:sz w:val="24"/>
          <w:szCs w:val="24"/>
        </w:rPr>
      </w:pPr>
      <w:r w:rsidRPr="00653FF1">
        <w:rPr>
          <w:sz w:val="24"/>
          <w:szCs w:val="24"/>
        </w:rPr>
        <w:t>Wymagania w stosunku do okablowania</w:t>
      </w:r>
    </w:p>
    <w:p w14:paraId="1DC54DA8" w14:textId="77777777" w:rsidR="008122CC" w:rsidRPr="00653FF1" w:rsidRDefault="008122CC" w:rsidP="00653FF1">
      <w:pPr>
        <w:pStyle w:val="Akapitzlist"/>
        <w:ind w:left="780"/>
        <w:jc w:val="both"/>
        <w:rPr>
          <w:sz w:val="24"/>
          <w:szCs w:val="24"/>
        </w:rPr>
      </w:pPr>
      <w:r w:rsidRPr="00653FF1">
        <w:rPr>
          <w:sz w:val="24"/>
          <w:szCs w:val="24"/>
        </w:rPr>
        <w:t xml:space="preserve">Zastosowane kable powinny spełniać wymagania norm PN-EN 50618:2015-03 „Kable i przewody elektryczne do systemów fotowoltaicznych”, PN-HD 60364-5-52:2011 „Instalacje elektryczne niskiego napięcia - Część 5-52: Dobór i montaż wyposażenia elektrycznego - </w:t>
      </w:r>
      <w:proofErr w:type="spellStart"/>
      <w:r w:rsidRPr="00653FF1">
        <w:rPr>
          <w:sz w:val="24"/>
          <w:szCs w:val="24"/>
        </w:rPr>
        <w:t>Oprzewodowanie</w:t>
      </w:r>
      <w:proofErr w:type="spellEnd"/>
      <w:r w:rsidRPr="00653FF1">
        <w:rPr>
          <w:sz w:val="24"/>
          <w:szCs w:val="24"/>
        </w:rPr>
        <w:t xml:space="preserve">”. Stosować kable zgodne z dokumentacją projektową. </w:t>
      </w:r>
    </w:p>
    <w:p w14:paraId="3540EE1D" w14:textId="77777777" w:rsidR="008122CC" w:rsidRPr="00653FF1" w:rsidRDefault="008122CC" w:rsidP="00653FF1">
      <w:pPr>
        <w:pStyle w:val="Akapitzlist"/>
        <w:ind w:left="780"/>
        <w:jc w:val="both"/>
        <w:rPr>
          <w:sz w:val="24"/>
          <w:szCs w:val="24"/>
        </w:rPr>
      </w:pPr>
      <w:r w:rsidRPr="00653FF1">
        <w:rPr>
          <w:sz w:val="24"/>
          <w:szCs w:val="24"/>
        </w:rPr>
        <w:t>Bębny z kablami należy przechowywać w miejscach zadaszonych, zabezpieczonych przed opadami atmosferycznymi i bezpośrednim działaniem promieni słonecznych.</w:t>
      </w:r>
    </w:p>
    <w:p w14:paraId="16FB9E56" w14:textId="77777777" w:rsidR="008122CC" w:rsidRPr="00653FF1" w:rsidRDefault="008122CC" w:rsidP="00653FF1">
      <w:pPr>
        <w:pStyle w:val="Akapitzlist"/>
        <w:ind w:left="780"/>
        <w:jc w:val="both"/>
        <w:rPr>
          <w:sz w:val="24"/>
          <w:szCs w:val="24"/>
        </w:rPr>
      </w:pPr>
      <w:r w:rsidRPr="00653FF1">
        <w:rPr>
          <w:sz w:val="24"/>
          <w:szCs w:val="24"/>
        </w:rPr>
        <w:t>W zakresie kabli wykorzystanych do połączenia modułów z falownikiem należy zastosować kable dedykowane do instalacji fotowoltaicznych, odporne na UV i warunki zewnętrzne. Minimalne wymagania w zakresie zastosowanych kabli po stronie DC i AC przedstawiają poniższe tabele.</w:t>
      </w:r>
    </w:p>
    <w:p w14:paraId="4DF60DE0" w14:textId="77777777" w:rsidR="008122CC" w:rsidRPr="00653FF1" w:rsidRDefault="008122CC" w:rsidP="00653FF1">
      <w:pPr>
        <w:pStyle w:val="Akapitzlist"/>
        <w:ind w:left="780"/>
        <w:jc w:val="both"/>
        <w:rPr>
          <w:sz w:val="24"/>
          <w:szCs w:val="24"/>
        </w:rPr>
      </w:pPr>
    </w:p>
    <w:p w14:paraId="737F32E6" w14:textId="77777777" w:rsidR="008122CC" w:rsidRPr="00653FF1" w:rsidRDefault="008122CC" w:rsidP="00653FF1">
      <w:pPr>
        <w:pStyle w:val="Akapitzlist"/>
        <w:spacing w:after="0"/>
        <w:ind w:left="780"/>
        <w:jc w:val="both"/>
        <w:rPr>
          <w:sz w:val="24"/>
          <w:szCs w:val="24"/>
        </w:rPr>
      </w:pPr>
      <w:r w:rsidRPr="00653FF1">
        <w:rPr>
          <w:sz w:val="24"/>
          <w:szCs w:val="24"/>
        </w:rPr>
        <w:t>Minimalne wymagania w zakresie kabli i przewodów po stronie DC</w:t>
      </w:r>
      <w:r w:rsidRPr="00653FF1">
        <w:rPr>
          <w:sz w:val="24"/>
          <w:szCs w:val="24"/>
        </w:rPr>
        <w:tab/>
      </w:r>
      <w:r w:rsidRPr="00653FF1">
        <w:rPr>
          <w:sz w:val="24"/>
          <w:szCs w:val="24"/>
        </w:rPr>
        <w:tab/>
      </w:r>
      <w:r w:rsidRPr="00653FF1">
        <w:rPr>
          <w:sz w:val="24"/>
          <w:szCs w:val="24"/>
        </w:rPr>
        <w:tab/>
      </w:r>
    </w:p>
    <w:tbl>
      <w:tblPr>
        <w:tblW w:w="7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068"/>
      </w:tblGrid>
      <w:tr w:rsidR="008122CC" w:rsidRPr="00720C73" w14:paraId="5FBC103B" w14:textId="77777777" w:rsidTr="0011376B">
        <w:trPr>
          <w:trHeight w:val="509"/>
          <w:jc w:val="center"/>
        </w:trPr>
        <w:tc>
          <w:tcPr>
            <w:tcW w:w="2689" w:type="dxa"/>
            <w:shd w:val="clear" w:color="auto" w:fill="auto"/>
          </w:tcPr>
          <w:p w14:paraId="71D08A4D" w14:textId="77777777" w:rsidR="008122CC" w:rsidRPr="00720C73" w:rsidRDefault="008122CC" w:rsidP="0011376B">
            <w:pPr>
              <w:jc w:val="both"/>
              <w:rPr>
                <w:rFonts w:eastAsia="Times New Roman"/>
                <w:b/>
              </w:rPr>
            </w:pPr>
            <w:r w:rsidRPr="00720C73">
              <w:rPr>
                <w:rFonts w:eastAsia="Times New Roman"/>
                <w:b/>
              </w:rPr>
              <w:t>Nazwa parametru</w:t>
            </w:r>
          </w:p>
        </w:tc>
        <w:tc>
          <w:tcPr>
            <w:tcW w:w="5068" w:type="dxa"/>
            <w:shd w:val="clear" w:color="auto" w:fill="auto"/>
          </w:tcPr>
          <w:p w14:paraId="6856A9C6" w14:textId="77777777" w:rsidR="008122CC" w:rsidRPr="00720C73" w:rsidRDefault="008122CC" w:rsidP="0011376B">
            <w:pPr>
              <w:jc w:val="both"/>
              <w:rPr>
                <w:rFonts w:eastAsia="Times New Roman"/>
                <w:b/>
              </w:rPr>
            </w:pPr>
            <w:r w:rsidRPr="00720C73">
              <w:rPr>
                <w:rFonts w:eastAsia="Times New Roman"/>
                <w:b/>
              </w:rPr>
              <w:t>Wartość</w:t>
            </w:r>
          </w:p>
        </w:tc>
      </w:tr>
      <w:tr w:rsidR="008122CC" w:rsidRPr="00720C73" w14:paraId="31AE5ED5" w14:textId="77777777" w:rsidTr="0011376B">
        <w:trPr>
          <w:trHeight w:val="509"/>
          <w:jc w:val="center"/>
        </w:trPr>
        <w:tc>
          <w:tcPr>
            <w:tcW w:w="2689" w:type="dxa"/>
            <w:shd w:val="clear" w:color="auto" w:fill="auto"/>
            <w:vAlign w:val="center"/>
          </w:tcPr>
          <w:p w14:paraId="4CC79893" w14:textId="77777777" w:rsidR="008122CC" w:rsidRPr="00720C73" w:rsidRDefault="008122CC" w:rsidP="0011376B">
            <w:pPr>
              <w:rPr>
                <w:rFonts w:eastAsia="Times New Roman"/>
              </w:rPr>
            </w:pPr>
            <w:r w:rsidRPr="00720C73">
              <w:rPr>
                <w:rFonts w:eastAsia="Times New Roman"/>
              </w:rPr>
              <w:t xml:space="preserve">Materiał żyły </w:t>
            </w:r>
          </w:p>
        </w:tc>
        <w:tc>
          <w:tcPr>
            <w:tcW w:w="5068" w:type="dxa"/>
            <w:shd w:val="clear" w:color="auto" w:fill="auto"/>
            <w:vAlign w:val="center"/>
          </w:tcPr>
          <w:p w14:paraId="203523E2" w14:textId="5899BE4E" w:rsidR="008122CC" w:rsidRPr="00720C73" w:rsidRDefault="008122CC" w:rsidP="0011376B">
            <w:pPr>
              <w:rPr>
                <w:rFonts w:eastAsia="Times New Roman"/>
              </w:rPr>
            </w:pPr>
            <w:r w:rsidRPr="00720C73">
              <w:rPr>
                <w:rFonts w:eastAsia="Times New Roman"/>
              </w:rPr>
              <w:t>Mied</w:t>
            </w:r>
            <w:r w:rsidR="008E6EBC">
              <w:rPr>
                <w:rFonts w:eastAsia="Times New Roman"/>
              </w:rPr>
              <w:t>ź</w:t>
            </w:r>
          </w:p>
        </w:tc>
      </w:tr>
      <w:tr w:rsidR="008122CC" w:rsidRPr="00720C73" w14:paraId="0CCD52B7" w14:textId="77777777" w:rsidTr="0011376B">
        <w:trPr>
          <w:trHeight w:val="509"/>
          <w:jc w:val="center"/>
        </w:trPr>
        <w:tc>
          <w:tcPr>
            <w:tcW w:w="2689" w:type="dxa"/>
            <w:shd w:val="clear" w:color="auto" w:fill="auto"/>
            <w:vAlign w:val="center"/>
          </w:tcPr>
          <w:p w14:paraId="0978E108" w14:textId="77777777" w:rsidR="008122CC" w:rsidRPr="00720C73" w:rsidRDefault="008122CC" w:rsidP="0011376B">
            <w:pPr>
              <w:rPr>
                <w:rFonts w:eastAsia="Times New Roman"/>
              </w:rPr>
            </w:pPr>
            <w:r w:rsidRPr="00720C73">
              <w:rPr>
                <w:rFonts w:eastAsia="Times New Roman"/>
              </w:rPr>
              <w:t xml:space="preserve">Budowa żyły </w:t>
            </w:r>
          </w:p>
        </w:tc>
        <w:tc>
          <w:tcPr>
            <w:tcW w:w="5068" w:type="dxa"/>
            <w:shd w:val="clear" w:color="auto" w:fill="auto"/>
            <w:vAlign w:val="center"/>
          </w:tcPr>
          <w:p w14:paraId="7D5DA69A" w14:textId="77777777" w:rsidR="008122CC" w:rsidRPr="00720C73" w:rsidRDefault="008122CC" w:rsidP="0011376B">
            <w:pPr>
              <w:rPr>
                <w:rFonts w:eastAsia="Times New Roman"/>
              </w:rPr>
            </w:pPr>
            <w:r w:rsidRPr="00720C73">
              <w:rPr>
                <w:rFonts w:eastAsia="Times New Roman"/>
              </w:rPr>
              <w:t xml:space="preserve">Wielodrutowa linka ocynowana </w:t>
            </w:r>
          </w:p>
        </w:tc>
      </w:tr>
      <w:tr w:rsidR="008122CC" w:rsidRPr="00720C73" w14:paraId="7F0DB676" w14:textId="77777777" w:rsidTr="0011376B">
        <w:trPr>
          <w:trHeight w:val="509"/>
          <w:jc w:val="center"/>
        </w:trPr>
        <w:tc>
          <w:tcPr>
            <w:tcW w:w="2689" w:type="dxa"/>
            <w:shd w:val="clear" w:color="auto" w:fill="auto"/>
            <w:vAlign w:val="center"/>
          </w:tcPr>
          <w:p w14:paraId="3BEAF831" w14:textId="77777777" w:rsidR="008122CC" w:rsidRPr="00720C73" w:rsidRDefault="008122CC" w:rsidP="0011376B">
            <w:pPr>
              <w:rPr>
                <w:rFonts w:eastAsia="Times New Roman"/>
              </w:rPr>
            </w:pPr>
            <w:r w:rsidRPr="00720C73">
              <w:rPr>
                <w:rFonts w:eastAsia="Times New Roman"/>
              </w:rPr>
              <w:t xml:space="preserve">Izolacja </w:t>
            </w:r>
          </w:p>
        </w:tc>
        <w:tc>
          <w:tcPr>
            <w:tcW w:w="5068" w:type="dxa"/>
            <w:shd w:val="clear" w:color="auto" w:fill="auto"/>
            <w:vAlign w:val="center"/>
          </w:tcPr>
          <w:p w14:paraId="4040551B" w14:textId="77777777" w:rsidR="008122CC" w:rsidRPr="00720C73" w:rsidRDefault="008122CC" w:rsidP="0011376B">
            <w:pPr>
              <w:rPr>
                <w:rFonts w:eastAsia="Times New Roman"/>
              </w:rPr>
            </w:pPr>
            <w:r w:rsidRPr="00720C73">
              <w:rPr>
                <w:rFonts w:eastAsia="Times New Roman"/>
              </w:rPr>
              <w:t xml:space="preserve">Podwójna </w:t>
            </w:r>
          </w:p>
        </w:tc>
      </w:tr>
      <w:tr w:rsidR="008122CC" w:rsidRPr="00720C73" w14:paraId="4F17E0C9" w14:textId="77777777" w:rsidTr="0011376B">
        <w:trPr>
          <w:trHeight w:val="509"/>
          <w:jc w:val="center"/>
        </w:trPr>
        <w:tc>
          <w:tcPr>
            <w:tcW w:w="2689" w:type="dxa"/>
            <w:shd w:val="clear" w:color="auto" w:fill="auto"/>
            <w:vAlign w:val="center"/>
          </w:tcPr>
          <w:p w14:paraId="4C1DBBE9" w14:textId="77777777" w:rsidR="008122CC" w:rsidRPr="00720C73" w:rsidRDefault="008122CC" w:rsidP="0011376B">
            <w:pPr>
              <w:rPr>
                <w:rFonts w:eastAsia="Times New Roman"/>
              </w:rPr>
            </w:pPr>
            <w:r w:rsidRPr="00720C73">
              <w:rPr>
                <w:rFonts w:eastAsia="Times New Roman"/>
              </w:rPr>
              <w:t xml:space="preserve">Materiał izolacji </w:t>
            </w:r>
          </w:p>
        </w:tc>
        <w:tc>
          <w:tcPr>
            <w:tcW w:w="5068" w:type="dxa"/>
            <w:shd w:val="clear" w:color="auto" w:fill="auto"/>
            <w:vAlign w:val="center"/>
          </w:tcPr>
          <w:p w14:paraId="2BBEBAFA" w14:textId="77777777" w:rsidR="008122CC" w:rsidRPr="00720C73" w:rsidRDefault="008122CC" w:rsidP="0011376B">
            <w:pPr>
              <w:rPr>
                <w:rFonts w:eastAsia="Times New Roman"/>
              </w:rPr>
            </w:pPr>
            <w:r w:rsidRPr="00720C73">
              <w:rPr>
                <w:rFonts w:eastAsia="Times New Roman"/>
              </w:rPr>
              <w:t xml:space="preserve">Guma </w:t>
            </w:r>
            <w:proofErr w:type="spellStart"/>
            <w:r w:rsidRPr="00720C73">
              <w:rPr>
                <w:rFonts w:eastAsia="Times New Roman"/>
              </w:rPr>
              <w:t>bezhalogenowa</w:t>
            </w:r>
            <w:proofErr w:type="spellEnd"/>
            <w:r w:rsidRPr="00720C73">
              <w:rPr>
                <w:rFonts w:eastAsia="Times New Roman"/>
              </w:rPr>
              <w:t xml:space="preserve"> lub polietylen sieciowany</w:t>
            </w:r>
          </w:p>
        </w:tc>
      </w:tr>
      <w:tr w:rsidR="008122CC" w:rsidRPr="00720C73" w14:paraId="758FDBD4" w14:textId="77777777" w:rsidTr="0011376B">
        <w:trPr>
          <w:trHeight w:val="509"/>
          <w:jc w:val="center"/>
        </w:trPr>
        <w:tc>
          <w:tcPr>
            <w:tcW w:w="2689" w:type="dxa"/>
            <w:shd w:val="clear" w:color="auto" w:fill="auto"/>
            <w:vAlign w:val="center"/>
          </w:tcPr>
          <w:p w14:paraId="6217624C" w14:textId="77777777" w:rsidR="008122CC" w:rsidRPr="00720C73" w:rsidRDefault="008122CC" w:rsidP="0011376B">
            <w:pPr>
              <w:rPr>
                <w:rFonts w:eastAsia="Times New Roman"/>
              </w:rPr>
            </w:pPr>
            <w:r w:rsidRPr="00720C73">
              <w:rPr>
                <w:rFonts w:eastAsia="Times New Roman" w:cs="Arial"/>
                <w:lang w:eastAsia="pl-PL"/>
              </w:rPr>
              <w:t>Zakres temperatury pracy</w:t>
            </w:r>
          </w:p>
        </w:tc>
        <w:tc>
          <w:tcPr>
            <w:tcW w:w="5068" w:type="dxa"/>
            <w:shd w:val="clear" w:color="auto" w:fill="auto"/>
            <w:vAlign w:val="center"/>
          </w:tcPr>
          <w:p w14:paraId="3622F14D" w14:textId="77777777" w:rsidR="008122CC" w:rsidRPr="00720C73" w:rsidRDefault="008122CC" w:rsidP="0011376B">
            <w:pPr>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+90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8122CC" w:rsidRPr="00720C73" w14:paraId="361D76A1" w14:textId="77777777" w:rsidTr="0011376B">
        <w:trPr>
          <w:trHeight w:val="509"/>
          <w:jc w:val="center"/>
        </w:trPr>
        <w:tc>
          <w:tcPr>
            <w:tcW w:w="2689" w:type="dxa"/>
            <w:shd w:val="clear" w:color="auto" w:fill="auto"/>
            <w:vAlign w:val="center"/>
          </w:tcPr>
          <w:p w14:paraId="2AF15172" w14:textId="77777777" w:rsidR="008122CC" w:rsidRPr="00720C73" w:rsidRDefault="008122CC" w:rsidP="0011376B">
            <w:pPr>
              <w:rPr>
                <w:rFonts w:eastAsia="Times New Roman"/>
              </w:rPr>
            </w:pPr>
            <w:r w:rsidRPr="00720C73">
              <w:rPr>
                <w:rFonts w:eastAsia="Times New Roman"/>
              </w:rPr>
              <w:t xml:space="preserve">Dodatkowe właściwości </w:t>
            </w:r>
          </w:p>
        </w:tc>
        <w:tc>
          <w:tcPr>
            <w:tcW w:w="5068" w:type="dxa"/>
            <w:shd w:val="clear" w:color="auto" w:fill="auto"/>
            <w:vAlign w:val="center"/>
          </w:tcPr>
          <w:p w14:paraId="06CE5EF4" w14:textId="77777777" w:rsidR="008122CC" w:rsidRPr="00720C73" w:rsidRDefault="008122CC" w:rsidP="0011376B">
            <w:pPr>
              <w:rPr>
                <w:rFonts w:eastAsia="Times New Roman"/>
              </w:rPr>
            </w:pPr>
            <w:r>
              <w:rPr>
                <w:rFonts w:eastAsia="Times New Roman" w:cs="Arial"/>
                <w:lang w:eastAsia="pl-PL"/>
              </w:rPr>
              <w:t>Odporne na UV, wodę</w:t>
            </w:r>
          </w:p>
        </w:tc>
      </w:tr>
    </w:tbl>
    <w:p w14:paraId="235CDCFA" w14:textId="77777777" w:rsidR="008122CC" w:rsidRPr="000F0AF9" w:rsidRDefault="008122CC" w:rsidP="008122CC">
      <w:pPr>
        <w:pStyle w:val="Bezodstpw"/>
        <w:jc w:val="both"/>
        <w:rPr>
          <w:sz w:val="6"/>
          <w:szCs w:val="6"/>
        </w:rPr>
      </w:pPr>
      <w:r>
        <w:rPr>
          <w:sz w:val="23"/>
          <w:szCs w:val="23"/>
        </w:rPr>
        <w:t xml:space="preserve">      </w:t>
      </w:r>
    </w:p>
    <w:p w14:paraId="3C96182B" w14:textId="77777777" w:rsidR="008122CC" w:rsidRPr="007359DF" w:rsidRDefault="008122CC" w:rsidP="008122CC">
      <w:pPr>
        <w:pStyle w:val="Bezodstpw"/>
        <w:jc w:val="both"/>
        <w:rPr>
          <w:sz w:val="23"/>
          <w:szCs w:val="23"/>
        </w:rPr>
      </w:pPr>
      <w:r>
        <w:rPr>
          <w:sz w:val="23"/>
          <w:szCs w:val="23"/>
        </w:rPr>
        <w:t xml:space="preserve">      </w:t>
      </w:r>
      <w:r>
        <w:rPr>
          <w:sz w:val="23"/>
          <w:szCs w:val="23"/>
        </w:rPr>
        <w:tab/>
        <w:t xml:space="preserve"> </w:t>
      </w:r>
      <w:r w:rsidRPr="007359DF">
        <w:rPr>
          <w:sz w:val="23"/>
          <w:szCs w:val="23"/>
        </w:rPr>
        <w:t xml:space="preserve">Minimalne wymagania w zakresie </w:t>
      </w:r>
      <w:r>
        <w:rPr>
          <w:sz w:val="23"/>
          <w:szCs w:val="23"/>
        </w:rPr>
        <w:t>kabli i przewodów po stronie AC</w:t>
      </w:r>
    </w:p>
    <w:tbl>
      <w:tblPr>
        <w:tblW w:w="7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21"/>
      </w:tblGrid>
      <w:tr w:rsidR="008122CC" w:rsidRPr="00720C73" w14:paraId="099EE028" w14:textId="77777777" w:rsidTr="0011376B">
        <w:trPr>
          <w:jc w:val="center"/>
        </w:trPr>
        <w:tc>
          <w:tcPr>
            <w:tcW w:w="2689" w:type="dxa"/>
            <w:shd w:val="clear" w:color="auto" w:fill="auto"/>
          </w:tcPr>
          <w:p w14:paraId="652A100C" w14:textId="77777777" w:rsidR="008122CC" w:rsidRPr="00720C73" w:rsidRDefault="008122CC" w:rsidP="0011376B">
            <w:pPr>
              <w:jc w:val="both"/>
              <w:rPr>
                <w:rFonts w:eastAsia="Times New Roman"/>
                <w:b/>
              </w:rPr>
            </w:pPr>
            <w:r w:rsidRPr="00720C73">
              <w:rPr>
                <w:rFonts w:eastAsia="Times New Roman"/>
                <w:b/>
              </w:rPr>
              <w:lastRenderedPageBreak/>
              <w:t>Nazwa parametru</w:t>
            </w:r>
          </w:p>
        </w:tc>
        <w:tc>
          <w:tcPr>
            <w:tcW w:w="5121" w:type="dxa"/>
            <w:shd w:val="clear" w:color="auto" w:fill="auto"/>
          </w:tcPr>
          <w:p w14:paraId="19B681D1" w14:textId="77777777" w:rsidR="008122CC" w:rsidRPr="00720C73" w:rsidRDefault="008122CC" w:rsidP="0011376B">
            <w:pPr>
              <w:jc w:val="both"/>
              <w:rPr>
                <w:rFonts w:eastAsia="Times New Roman"/>
                <w:b/>
              </w:rPr>
            </w:pPr>
            <w:r w:rsidRPr="00720C73">
              <w:rPr>
                <w:rFonts w:eastAsia="Times New Roman"/>
                <w:b/>
              </w:rPr>
              <w:t>Wartość</w:t>
            </w:r>
          </w:p>
        </w:tc>
      </w:tr>
      <w:tr w:rsidR="008122CC" w:rsidRPr="00720C73" w14:paraId="331BB988" w14:textId="77777777" w:rsidTr="0011376B">
        <w:trPr>
          <w:jc w:val="center"/>
        </w:trPr>
        <w:tc>
          <w:tcPr>
            <w:tcW w:w="2689" w:type="dxa"/>
            <w:shd w:val="clear" w:color="auto" w:fill="auto"/>
          </w:tcPr>
          <w:p w14:paraId="2F0A1EF9" w14:textId="77777777" w:rsidR="008122CC" w:rsidRPr="00720C73" w:rsidRDefault="008122CC" w:rsidP="0011376B">
            <w:pPr>
              <w:jc w:val="both"/>
              <w:rPr>
                <w:rFonts w:eastAsia="Times New Roman"/>
              </w:rPr>
            </w:pPr>
            <w:r w:rsidRPr="00720C73">
              <w:rPr>
                <w:rFonts w:eastAsia="Times New Roman"/>
              </w:rPr>
              <w:t xml:space="preserve">Materiał żyły </w:t>
            </w:r>
          </w:p>
        </w:tc>
        <w:tc>
          <w:tcPr>
            <w:tcW w:w="5121" w:type="dxa"/>
            <w:shd w:val="clear" w:color="auto" w:fill="auto"/>
          </w:tcPr>
          <w:p w14:paraId="3252F207" w14:textId="6F91F0AF" w:rsidR="008122CC" w:rsidRPr="00720C73" w:rsidRDefault="008122CC" w:rsidP="0011376B">
            <w:pPr>
              <w:jc w:val="both"/>
              <w:rPr>
                <w:rFonts w:eastAsia="Times New Roman"/>
              </w:rPr>
            </w:pPr>
            <w:r w:rsidRPr="00720C73">
              <w:rPr>
                <w:rFonts w:eastAsia="Times New Roman"/>
              </w:rPr>
              <w:t>Mied</w:t>
            </w:r>
            <w:r w:rsidR="008E6EBC">
              <w:rPr>
                <w:rFonts w:eastAsia="Times New Roman"/>
              </w:rPr>
              <w:t>ź</w:t>
            </w:r>
          </w:p>
        </w:tc>
      </w:tr>
      <w:tr w:rsidR="008122CC" w:rsidRPr="00720C73" w14:paraId="7B5F4FAB" w14:textId="77777777" w:rsidTr="0011376B">
        <w:trPr>
          <w:jc w:val="center"/>
        </w:trPr>
        <w:tc>
          <w:tcPr>
            <w:tcW w:w="2689" w:type="dxa"/>
            <w:shd w:val="clear" w:color="auto" w:fill="auto"/>
          </w:tcPr>
          <w:p w14:paraId="49A958B8" w14:textId="77777777" w:rsidR="008122CC" w:rsidRPr="00720C73" w:rsidRDefault="008122CC" w:rsidP="0011376B">
            <w:pPr>
              <w:jc w:val="both"/>
              <w:rPr>
                <w:rFonts w:eastAsia="Times New Roman"/>
              </w:rPr>
            </w:pPr>
            <w:r w:rsidRPr="00720C73">
              <w:rPr>
                <w:rFonts w:eastAsia="Times New Roman"/>
              </w:rPr>
              <w:t xml:space="preserve">Budowa żyły </w:t>
            </w:r>
          </w:p>
        </w:tc>
        <w:tc>
          <w:tcPr>
            <w:tcW w:w="5121" w:type="dxa"/>
            <w:shd w:val="clear" w:color="auto" w:fill="auto"/>
          </w:tcPr>
          <w:p w14:paraId="00BD5B2C" w14:textId="77777777" w:rsidR="008122CC" w:rsidRPr="00720C73" w:rsidRDefault="008122CC" w:rsidP="0011376B">
            <w:pPr>
              <w:jc w:val="both"/>
              <w:rPr>
                <w:rFonts w:eastAsia="Times New Roman"/>
              </w:rPr>
            </w:pPr>
            <w:r>
              <w:rPr>
                <w:rFonts w:eastAsia="Times New Roman"/>
              </w:rPr>
              <w:t>Wielodrutowa lub jednodrutowa</w:t>
            </w:r>
          </w:p>
        </w:tc>
      </w:tr>
      <w:tr w:rsidR="008122CC" w:rsidRPr="00720C73" w14:paraId="7BC5BEC9" w14:textId="77777777" w:rsidTr="0011376B">
        <w:trPr>
          <w:jc w:val="center"/>
        </w:trPr>
        <w:tc>
          <w:tcPr>
            <w:tcW w:w="2689" w:type="dxa"/>
            <w:shd w:val="clear" w:color="auto" w:fill="auto"/>
          </w:tcPr>
          <w:p w14:paraId="1280452B" w14:textId="77777777" w:rsidR="008122CC" w:rsidRPr="00720C73" w:rsidRDefault="008122CC" w:rsidP="0011376B">
            <w:pPr>
              <w:jc w:val="both"/>
              <w:rPr>
                <w:rFonts w:eastAsia="Times New Roman"/>
              </w:rPr>
            </w:pPr>
            <w:r>
              <w:rPr>
                <w:rFonts w:eastAsia="Times New Roman"/>
              </w:rPr>
              <w:t>Izolacja</w:t>
            </w:r>
          </w:p>
        </w:tc>
        <w:tc>
          <w:tcPr>
            <w:tcW w:w="5121" w:type="dxa"/>
            <w:shd w:val="clear" w:color="auto" w:fill="auto"/>
          </w:tcPr>
          <w:p w14:paraId="5DEA2CCE" w14:textId="77777777" w:rsidR="008122CC" w:rsidRPr="00720C73" w:rsidRDefault="008122CC" w:rsidP="0011376B">
            <w:pPr>
              <w:jc w:val="both"/>
              <w:rPr>
                <w:rFonts w:eastAsia="Times New Roman"/>
              </w:rPr>
            </w:pPr>
            <w:r>
              <w:rPr>
                <w:rFonts w:eastAsia="Times New Roman"/>
              </w:rPr>
              <w:t>Pojedyncza</w:t>
            </w:r>
          </w:p>
        </w:tc>
      </w:tr>
      <w:tr w:rsidR="008122CC" w:rsidRPr="00720C73" w14:paraId="7A09164B" w14:textId="77777777" w:rsidTr="0011376B">
        <w:trPr>
          <w:jc w:val="center"/>
        </w:trPr>
        <w:tc>
          <w:tcPr>
            <w:tcW w:w="2689" w:type="dxa"/>
            <w:shd w:val="clear" w:color="auto" w:fill="auto"/>
          </w:tcPr>
          <w:p w14:paraId="6C35310F" w14:textId="77777777" w:rsidR="008122CC" w:rsidRPr="00720C73" w:rsidRDefault="008122CC" w:rsidP="0011376B">
            <w:pPr>
              <w:jc w:val="both"/>
              <w:rPr>
                <w:rFonts w:eastAsia="Times New Roman"/>
              </w:rPr>
            </w:pPr>
            <w:r w:rsidRPr="00720C73">
              <w:rPr>
                <w:rFonts w:eastAsia="Times New Roman"/>
              </w:rPr>
              <w:t xml:space="preserve">Materiał izolacji żyły </w:t>
            </w:r>
          </w:p>
        </w:tc>
        <w:tc>
          <w:tcPr>
            <w:tcW w:w="5121" w:type="dxa"/>
            <w:shd w:val="clear" w:color="auto" w:fill="auto"/>
          </w:tcPr>
          <w:p w14:paraId="4FA7F905" w14:textId="77777777" w:rsidR="008122CC" w:rsidRPr="00720C73" w:rsidRDefault="008122CC" w:rsidP="0011376B">
            <w:pPr>
              <w:jc w:val="both"/>
              <w:rPr>
                <w:rFonts w:eastAsia="Times New Roman"/>
              </w:rPr>
            </w:pPr>
            <w:r>
              <w:rPr>
                <w:rFonts w:eastAsia="Times New Roman"/>
              </w:rPr>
              <w:t xml:space="preserve">Polwinit lub guma </w:t>
            </w:r>
            <w:proofErr w:type="spellStart"/>
            <w:r>
              <w:rPr>
                <w:rFonts w:eastAsia="Times New Roman"/>
              </w:rPr>
              <w:t>bezhalogenowa</w:t>
            </w:r>
            <w:proofErr w:type="spellEnd"/>
          </w:p>
        </w:tc>
      </w:tr>
      <w:tr w:rsidR="008122CC" w:rsidRPr="00720C73" w14:paraId="10ADB991" w14:textId="77777777" w:rsidTr="0011376B">
        <w:trPr>
          <w:trHeight w:val="1134"/>
          <w:jc w:val="center"/>
        </w:trPr>
        <w:tc>
          <w:tcPr>
            <w:tcW w:w="2689" w:type="dxa"/>
            <w:shd w:val="clear" w:color="auto" w:fill="auto"/>
          </w:tcPr>
          <w:p w14:paraId="49A94783" w14:textId="77777777" w:rsidR="008122CC" w:rsidRPr="00720C73" w:rsidRDefault="008122CC" w:rsidP="0011376B">
            <w:pPr>
              <w:rPr>
                <w:rFonts w:eastAsia="Times New Roman"/>
              </w:rPr>
            </w:pPr>
            <w:r w:rsidRPr="00720C73">
              <w:rPr>
                <w:rFonts w:eastAsia="Times New Roman"/>
              </w:rPr>
              <w:t xml:space="preserve">Materiał powłoki zewnętrznej w przypadku zastosowania </w:t>
            </w:r>
            <w:r>
              <w:rPr>
                <w:rFonts w:eastAsia="Times New Roman"/>
              </w:rPr>
              <w:t>kabla/przewodu wewnątrz budynku</w:t>
            </w:r>
          </w:p>
        </w:tc>
        <w:tc>
          <w:tcPr>
            <w:tcW w:w="5121" w:type="dxa"/>
            <w:shd w:val="clear" w:color="auto" w:fill="auto"/>
          </w:tcPr>
          <w:p w14:paraId="7E2947A0" w14:textId="77777777" w:rsidR="008122CC" w:rsidRPr="00720C73" w:rsidRDefault="008122CC" w:rsidP="0011376B">
            <w:pPr>
              <w:jc w:val="both"/>
              <w:rPr>
                <w:rFonts w:eastAsia="Times New Roman"/>
              </w:rPr>
            </w:pPr>
            <w:r>
              <w:rPr>
                <w:rFonts w:eastAsia="Times New Roman"/>
              </w:rPr>
              <w:t xml:space="preserve">Polwinit lub guma </w:t>
            </w:r>
            <w:proofErr w:type="spellStart"/>
            <w:r>
              <w:rPr>
                <w:rFonts w:eastAsia="Times New Roman"/>
              </w:rPr>
              <w:t>bezhalogenowa</w:t>
            </w:r>
            <w:proofErr w:type="spellEnd"/>
          </w:p>
        </w:tc>
      </w:tr>
      <w:tr w:rsidR="008122CC" w:rsidRPr="00720C73" w14:paraId="56B75A56" w14:textId="77777777" w:rsidTr="0011376B">
        <w:trPr>
          <w:jc w:val="center"/>
        </w:trPr>
        <w:tc>
          <w:tcPr>
            <w:tcW w:w="2689" w:type="dxa"/>
            <w:shd w:val="clear" w:color="auto" w:fill="auto"/>
          </w:tcPr>
          <w:p w14:paraId="73B4ADA3" w14:textId="77777777" w:rsidR="008122CC" w:rsidRPr="00720C73" w:rsidRDefault="008122CC" w:rsidP="0011376B">
            <w:pPr>
              <w:rPr>
                <w:rFonts w:eastAsia="Times New Roman"/>
              </w:rPr>
            </w:pPr>
            <w:r w:rsidRPr="00720C73">
              <w:rPr>
                <w:rFonts w:eastAsia="Times New Roman"/>
              </w:rPr>
              <w:t>Materiał powłoki zewnętrznej w przypadku</w:t>
            </w:r>
            <w:r>
              <w:rPr>
                <w:rFonts w:eastAsia="Times New Roman"/>
              </w:rPr>
              <w:t xml:space="preserve"> zastosowania kabla na zewnątrz</w:t>
            </w:r>
          </w:p>
        </w:tc>
        <w:tc>
          <w:tcPr>
            <w:tcW w:w="5121" w:type="dxa"/>
            <w:shd w:val="clear" w:color="auto" w:fill="auto"/>
          </w:tcPr>
          <w:p w14:paraId="75764EBB" w14:textId="77777777" w:rsidR="008122CC" w:rsidRPr="00720C73" w:rsidRDefault="008122CC" w:rsidP="0011376B">
            <w:pPr>
              <w:jc w:val="both"/>
              <w:rPr>
                <w:rFonts w:eastAsia="Times New Roman"/>
              </w:rPr>
            </w:pPr>
            <w:r>
              <w:rPr>
                <w:rFonts w:eastAsia="Times New Roman"/>
              </w:rPr>
              <w:t xml:space="preserve">Guma </w:t>
            </w:r>
            <w:proofErr w:type="spellStart"/>
            <w:r>
              <w:rPr>
                <w:rFonts w:eastAsia="Times New Roman"/>
              </w:rPr>
              <w:t>bezhalogenowa</w:t>
            </w:r>
            <w:proofErr w:type="spellEnd"/>
          </w:p>
        </w:tc>
      </w:tr>
      <w:tr w:rsidR="008122CC" w:rsidRPr="00720C73" w14:paraId="7BB5454E" w14:textId="77777777" w:rsidTr="0011376B">
        <w:trPr>
          <w:jc w:val="center"/>
        </w:trPr>
        <w:tc>
          <w:tcPr>
            <w:tcW w:w="2689" w:type="dxa"/>
            <w:shd w:val="clear" w:color="auto" w:fill="auto"/>
          </w:tcPr>
          <w:p w14:paraId="53117F91" w14:textId="77777777" w:rsidR="008122CC" w:rsidRPr="00720C73" w:rsidRDefault="008122CC" w:rsidP="0011376B">
            <w:pPr>
              <w:rPr>
                <w:rFonts w:eastAsia="Times New Roman"/>
              </w:rPr>
            </w:pPr>
            <w:r w:rsidRPr="00720C73">
              <w:rPr>
                <w:rFonts w:eastAsia="Times New Roman" w:cs="Arial"/>
                <w:lang w:eastAsia="pl-PL"/>
              </w:rPr>
              <w:t>Zakres temperatury pracy</w:t>
            </w:r>
            <w:r>
              <w:rPr>
                <w:rFonts w:eastAsia="Times New Roman" w:cs="Arial"/>
                <w:lang w:eastAsia="pl-PL"/>
              </w:rPr>
              <w:t xml:space="preserve">       </w:t>
            </w:r>
            <w:r w:rsidRPr="00720C73">
              <w:rPr>
                <w:rFonts w:eastAsia="Times New Roman" w:cs="Arial"/>
                <w:lang w:eastAsia="pl-PL"/>
              </w:rPr>
              <w:t xml:space="preserve"> w przy</w:t>
            </w:r>
            <w:r>
              <w:rPr>
                <w:rFonts w:eastAsia="Times New Roman" w:cs="Arial"/>
                <w:lang w:eastAsia="pl-PL"/>
              </w:rPr>
              <w:t>padku zastosowania zewnętrznego</w:t>
            </w:r>
          </w:p>
        </w:tc>
        <w:tc>
          <w:tcPr>
            <w:tcW w:w="5121" w:type="dxa"/>
            <w:shd w:val="clear" w:color="auto" w:fill="auto"/>
          </w:tcPr>
          <w:p w14:paraId="6157ADD9" w14:textId="77777777" w:rsidR="008122CC" w:rsidRPr="00720C73" w:rsidRDefault="008122CC" w:rsidP="0011376B">
            <w:pPr>
              <w:jc w:val="both"/>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+70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8122CC" w:rsidRPr="00720C73" w14:paraId="1F3AB6F1" w14:textId="77777777" w:rsidTr="0011376B">
        <w:trPr>
          <w:trHeight w:val="915"/>
          <w:jc w:val="center"/>
        </w:trPr>
        <w:tc>
          <w:tcPr>
            <w:tcW w:w="2689" w:type="dxa"/>
            <w:shd w:val="clear" w:color="auto" w:fill="auto"/>
          </w:tcPr>
          <w:p w14:paraId="7430BB9E" w14:textId="77777777" w:rsidR="008122CC" w:rsidRPr="00720C73" w:rsidRDefault="008122CC" w:rsidP="0011376B">
            <w:pPr>
              <w:rPr>
                <w:rFonts w:eastAsia="Times New Roman"/>
              </w:rPr>
            </w:pPr>
            <w:r w:rsidRPr="00720C73">
              <w:rPr>
                <w:rFonts w:eastAsia="Times New Roman"/>
              </w:rPr>
              <w:t xml:space="preserve">Dodatkowe właściwości </w:t>
            </w:r>
            <w:r>
              <w:rPr>
                <w:rFonts w:eastAsia="Times New Roman"/>
              </w:rPr>
              <w:t xml:space="preserve">           </w:t>
            </w:r>
            <w:r w:rsidRPr="00720C73">
              <w:rPr>
                <w:rFonts w:eastAsia="Times New Roman"/>
              </w:rPr>
              <w:t>w przy</w:t>
            </w:r>
            <w:r>
              <w:rPr>
                <w:rFonts w:eastAsia="Times New Roman"/>
              </w:rPr>
              <w:t>padku zastosowania zewnętrznego</w:t>
            </w:r>
          </w:p>
        </w:tc>
        <w:tc>
          <w:tcPr>
            <w:tcW w:w="5121" w:type="dxa"/>
            <w:shd w:val="clear" w:color="auto" w:fill="auto"/>
          </w:tcPr>
          <w:p w14:paraId="0C9A8706" w14:textId="77777777" w:rsidR="008122CC" w:rsidRPr="00720C73" w:rsidRDefault="008122CC" w:rsidP="0011376B">
            <w:pPr>
              <w:jc w:val="both"/>
              <w:rPr>
                <w:rFonts w:eastAsia="Times New Roman"/>
              </w:rPr>
            </w:pPr>
            <w:r w:rsidRPr="00720C73">
              <w:rPr>
                <w:rFonts w:eastAsia="Times New Roman" w:cs="Arial"/>
                <w:lang w:eastAsia="pl-PL"/>
              </w:rPr>
              <w:t xml:space="preserve">Odporne na UV, wodę </w:t>
            </w:r>
          </w:p>
        </w:tc>
      </w:tr>
    </w:tbl>
    <w:p w14:paraId="2A88F326" w14:textId="77777777" w:rsidR="008122CC" w:rsidRPr="0081136A" w:rsidRDefault="008122CC" w:rsidP="008122CC">
      <w:pPr>
        <w:pStyle w:val="Bezodstpw"/>
        <w:spacing w:line="276" w:lineRule="auto"/>
        <w:ind w:left="360"/>
        <w:jc w:val="both"/>
        <w:rPr>
          <w:sz w:val="8"/>
          <w:szCs w:val="8"/>
        </w:rPr>
      </w:pPr>
    </w:p>
    <w:p w14:paraId="62E4CA1A" w14:textId="77777777" w:rsidR="008122CC" w:rsidRPr="00653FF1" w:rsidRDefault="008122CC" w:rsidP="008122CC">
      <w:pPr>
        <w:pStyle w:val="Bezodstpw"/>
        <w:spacing w:line="276" w:lineRule="auto"/>
        <w:ind w:left="708"/>
        <w:jc w:val="both"/>
        <w:rPr>
          <w:sz w:val="24"/>
          <w:szCs w:val="24"/>
        </w:rPr>
      </w:pPr>
      <w:r w:rsidRPr="00653FF1">
        <w:rPr>
          <w:sz w:val="24"/>
          <w:szCs w:val="24"/>
        </w:rPr>
        <w:t>Moduły fotowoltaiczne należy łączyć specjalnie do tego celu przeznaczonym kablem solarnym oraz złączkami systemowymi kategorii MC4 (złącza żeńskie i męskie) lub równoważnymi. Kabel solarny powinien cechować się podwyższoną odpornością na uszkodzenia mechaniczne i warunki atmosferyczne, odpornością na podwyższoną temperaturę pracy oraz musi być odporny na promieniowanie UV.</w:t>
      </w:r>
    </w:p>
    <w:p w14:paraId="7E2A245A" w14:textId="77777777" w:rsidR="008122CC" w:rsidRPr="00653FF1" w:rsidRDefault="008122CC" w:rsidP="008122CC">
      <w:pPr>
        <w:pStyle w:val="Bezodstpw"/>
        <w:spacing w:line="276" w:lineRule="auto"/>
        <w:ind w:left="708"/>
        <w:jc w:val="both"/>
        <w:rPr>
          <w:sz w:val="24"/>
          <w:szCs w:val="24"/>
        </w:rPr>
      </w:pPr>
      <w:r w:rsidRPr="00653FF1">
        <w:rPr>
          <w:sz w:val="24"/>
          <w:szCs w:val="24"/>
        </w:rPr>
        <w:t>Całość okablowania powinna być prowadzona w korytkach kablowych odpornych na działanie promieniowania UV. Luźne odcinki przewodów należy mocować do konstrukcji wsporczej przy pomocy opasek kablowych, również odpornych na promieniowanie UV. Złączki systemowe powinny być zaciskane na końcówkach przewodów zgodnie z wytycznymi producenta, z odpowiednią siłą. Przekrój kabli stałoprądowych powinien być dobrany tak, by zminimalizować spadki napięć obwodów.</w:t>
      </w:r>
    </w:p>
    <w:p w14:paraId="71C87495" w14:textId="31B150AB" w:rsidR="0090555F" w:rsidRPr="0090555F" w:rsidRDefault="008122CC" w:rsidP="0090555F">
      <w:pPr>
        <w:pStyle w:val="Bezodstpw"/>
        <w:spacing w:line="276" w:lineRule="auto"/>
        <w:ind w:left="708"/>
        <w:jc w:val="both"/>
        <w:rPr>
          <w:sz w:val="24"/>
          <w:szCs w:val="24"/>
        </w:rPr>
      </w:pPr>
      <w:r w:rsidRPr="00653FF1">
        <w:rPr>
          <w:sz w:val="24"/>
          <w:szCs w:val="24"/>
        </w:rPr>
        <w:t>Okablowanie zmiennoprądowe należy wykonać za pomocą kabli elektrycznych YKY lub równoważnych o przekroju dobranym tak, by spadek napięcia po stronie AC, po uwzględnieniu długości przewodów, nie przekroczył 1%.</w:t>
      </w:r>
    </w:p>
    <w:p w14:paraId="5A65D696" w14:textId="4BEA9007" w:rsidR="00973D94" w:rsidRDefault="00973D94" w:rsidP="00111A0C">
      <w:pPr>
        <w:pStyle w:val="Akapitzlist"/>
        <w:numPr>
          <w:ilvl w:val="0"/>
          <w:numId w:val="15"/>
        </w:numPr>
        <w:jc w:val="both"/>
        <w:rPr>
          <w:sz w:val="24"/>
          <w:szCs w:val="24"/>
        </w:rPr>
      </w:pPr>
      <w:r w:rsidRPr="00653FF1">
        <w:rPr>
          <w:sz w:val="24"/>
          <w:szCs w:val="24"/>
        </w:rPr>
        <w:t xml:space="preserve">Przed przystąpieniem do palowania konstrukcji wsporczych należy wykonać przygotowanie terenu. Konieczne jest wykonanie dwóch próbnych odwiertów </w:t>
      </w:r>
      <w:r w:rsidRPr="00653FF1">
        <w:rPr>
          <w:sz w:val="24"/>
          <w:szCs w:val="24"/>
        </w:rPr>
        <w:lastRenderedPageBreak/>
        <w:t xml:space="preserve">geologicznych, w zależności od wyników należy skorygować głębokość osadzania podpór w podłożu zgodnie z zaleceniami producenta systemu montażowego. Głębokość osadzania podpór w podłożu nie może być mniejsza niż 1,6 m. Panele montowane będą poziomo na konstrukcjach czterorzędowych. </w:t>
      </w:r>
    </w:p>
    <w:p w14:paraId="17F7C656" w14:textId="371792D7" w:rsidR="00490D70" w:rsidRPr="00490D70" w:rsidRDefault="00490D70" w:rsidP="00490D70">
      <w:pPr>
        <w:pStyle w:val="Akapitzlist"/>
        <w:numPr>
          <w:ilvl w:val="0"/>
          <w:numId w:val="15"/>
        </w:numPr>
        <w:rPr>
          <w:sz w:val="24"/>
          <w:szCs w:val="24"/>
        </w:rPr>
      </w:pPr>
      <w:r w:rsidRPr="00490D70">
        <w:rPr>
          <w:sz w:val="24"/>
          <w:szCs w:val="24"/>
        </w:rPr>
        <w:t xml:space="preserve">Należy zastosować konstrukcję wsporczą o ochronie </w:t>
      </w:r>
      <w:r w:rsidR="009E7E77">
        <w:rPr>
          <w:sz w:val="24"/>
          <w:szCs w:val="24"/>
        </w:rPr>
        <w:t>anty</w:t>
      </w:r>
      <w:r w:rsidRPr="00490D70">
        <w:rPr>
          <w:sz w:val="24"/>
          <w:szCs w:val="24"/>
        </w:rPr>
        <w:t>korozyjnej nie gorszej niż wskazano w dokumentacji projektowej.</w:t>
      </w:r>
    </w:p>
    <w:p w14:paraId="11F3AF0E" w14:textId="77777777" w:rsidR="00DD0A01" w:rsidRPr="00653FF1" w:rsidRDefault="00DD0A01" w:rsidP="00111A0C">
      <w:pPr>
        <w:pStyle w:val="Akapitzlist"/>
        <w:numPr>
          <w:ilvl w:val="0"/>
          <w:numId w:val="15"/>
        </w:numPr>
        <w:jc w:val="both"/>
        <w:rPr>
          <w:color w:val="FF0000"/>
          <w:sz w:val="24"/>
          <w:szCs w:val="24"/>
        </w:rPr>
      </w:pPr>
      <w:r w:rsidRPr="00653FF1">
        <w:rPr>
          <w:sz w:val="24"/>
          <w:szCs w:val="24"/>
        </w:rPr>
        <w:t>Dokumentacja projektowa dołączona do niniejszego opisu przedmiotu zamówienia została uzgodniona z rzeczoznawcą p.poż.</w:t>
      </w:r>
    </w:p>
    <w:p w14:paraId="4C8F61CF" w14:textId="77777777" w:rsidR="00DD0A01" w:rsidRPr="00653FF1" w:rsidRDefault="00DD0A01" w:rsidP="00653FF1">
      <w:pPr>
        <w:pStyle w:val="Akapitzlist"/>
        <w:jc w:val="both"/>
        <w:rPr>
          <w:sz w:val="24"/>
          <w:szCs w:val="24"/>
        </w:rPr>
      </w:pPr>
      <w:r w:rsidRPr="00653FF1">
        <w:rPr>
          <w:sz w:val="24"/>
          <w:szCs w:val="24"/>
        </w:rPr>
        <w:t>Wykonawca będzie przestrzegać przepisów ochrony przeciwpożarowej, utrzymywać sprawny sprzęt przeciwpożarowy, wymagany przez odpowiednie przepisy, na terenie placu budowy. Materiały łatwopalne będą składowane w sposób zgodny z odpowiednimi przepisami i zabezpieczone przed dostępem osób trzecich.</w:t>
      </w:r>
    </w:p>
    <w:p w14:paraId="1D524FCF" w14:textId="0406B7EA" w:rsidR="00DD0A01" w:rsidRPr="00653FF1" w:rsidRDefault="00DD0A01" w:rsidP="00653FF1">
      <w:pPr>
        <w:pStyle w:val="Akapitzlist"/>
        <w:jc w:val="both"/>
        <w:rPr>
          <w:sz w:val="24"/>
          <w:szCs w:val="24"/>
        </w:rPr>
      </w:pPr>
      <w:r w:rsidRPr="00653FF1">
        <w:rPr>
          <w:sz w:val="24"/>
          <w:szCs w:val="24"/>
        </w:rPr>
        <w:t>Wykonawca będzie odpowiedzialny za wszelkie straty spowodowane pożarem wywołanym w rezultacie realizacji robót lub przez pracowników Wykonawcy.</w:t>
      </w:r>
    </w:p>
    <w:p w14:paraId="37C6C277" w14:textId="77777777" w:rsidR="008122CC" w:rsidRPr="00653FF1" w:rsidRDefault="008122CC" w:rsidP="00111A0C">
      <w:pPr>
        <w:pStyle w:val="Akapitzlist"/>
        <w:numPr>
          <w:ilvl w:val="0"/>
          <w:numId w:val="15"/>
        </w:numPr>
        <w:jc w:val="both"/>
        <w:rPr>
          <w:sz w:val="24"/>
          <w:szCs w:val="24"/>
        </w:rPr>
      </w:pPr>
      <w:r w:rsidRPr="00653FF1">
        <w:rPr>
          <w:sz w:val="24"/>
          <w:szCs w:val="24"/>
        </w:rPr>
        <w:t xml:space="preserve">Wymaganiem Zamawiającego jest, aby zastosowane falowniki realizowały system monitorowania i zarządzania energią, który obejmuje monitorowanie uszkodzeń komponentów źródła energii (monitoring </w:t>
      </w:r>
      <w:proofErr w:type="spellStart"/>
      <w:r w:rsidRPr="00653FF1">
        <w:rPr>
          <w:sz w:val="24"/>
          <w:szCs w:val="24"/>
        </w:rPr>
        <w:t>stringowy</w:t>
      </w:r>
      <w:proofErr w:type="spellEnd"/>
      <w:r w:rsidRPr="00653FF1">
        <w:rPr>
          <w:sz w:val="24"/>
          <w:szCs w:val="24"/>
        </w:rPr>
        <w:t>) oraz możliwość monitorowania produkcji energii przez Internet. Zamawiający wymaga również, aby informacje dotyczące ilości wytworzonej energii z instalacji fotowoltaicznej oraz ilości unikniętej emisji CO2, w związku z wytworzeniem tej energii, mogły być (poprzez odpowiednie API) przekazywane na stronę internetową Zamawiającego. Przedmiot zamówienia nie obejmuje dostosowania strony internetowej Zamawiającego w wyżej wymienionym zakresie.</w:t>
      </w:r>
    </w:p>
    <w:p w14:paraId="5F1F28B1" w14:textId="77777777" w:rsidR="008122CC" w:rsidRPr="00653FF1" w:rsidRDefault="008122CC" w:rsidP="00111A0C">
      <w:pPr>
        <w:pStyle w:val="Akapitzlist"/>
        <w:numPr>
          <w:ilvl w:val="0"/>
          <w:numId w:val="15"/>
        </w:numPr>
        <w:jc w:val="both"/>
        <w:rPr>
          <w:sz w:val="24"/>
          <w:szCs w:val="24"/>
        </w:rPr>
      </w:pPr>
      <w:r w:rsidRPr="00653FF1">
        <w:rPr>
          <w:sz w:val="24"/>
          <w:szCs w:val="24"/>
        </w:rPr>
        <w:t>Przedmiot zamówienia obejmuje również wykonanie systemu monitorowania zanieczyszczeń powietrza obejmującego informacje o zanieczyszczeniu pyłem PM 10 i PM 2,5, w lokalizacjach instalacji fotowoltaicznych. Wymaganiem Zamawiającego jest, aby (poprzez odpowiednie API) istniała możliwość przekazywania danych z monitoringu powietrza (o zanieczyszczeniu pyłem PM 10 i PM 2,5) na stronę internetową Zamawiającego. Przedmiot zamówienia nie obejmuje dostosowania strony internetowej Zamawiającego w wyżej wymienionym zakresie.</w:t>
      </w:r>
    </w:p>
    <w:p w14:paraId="496909DB" w14:textId="77777777" w:rsidR="008122CC" w:rsidRPr="00653FF1" w:rsidRDefault="008122CC" w:rsidP="00111A0C">
      <w:pPr>
        <w:pStyle w:val="Akapitzlist"/>
        <w:numPr>
          <w:ilvl w:val="0"/>
          <w:numId w:val="15"/>
        </w:numPr>
        <w:jc w:val="both"/>
        <w:rPr>
          <w:sz w:val="24"/>
          <w:szCs w:val="24"/>
        </w:rPr>
      </w:pPr>
      <w:r w:rsidRPr="00653FF1">
        <w:rPr>
          <w:sz w:val="24"/>
          <w:szCs w:val="24"/>
        </w:rPr>
        <w:t>Wymaganiem Zamawiającego jest zastosowanie takich paneli fotowoltaicznych, dla których producent gwarantuje spadek produktywności nie większy niż 3% w pierwszym roku eksploatacji oraz nie większy niż 1% w każdym z kolejnych 24 lat eksploatacji.</w:t>
      </w:r>
    </w:p>
    <w:p w14:paraId="5DAC048D" w14:textId="77777777" w:rsidR="008122CC" w:rsidRPr="00653FF1" w:rsidRDefault="008122CC" w:rsidP="00111A0C">
      <w:pPr>
        <w:pStyle w:val="Akapitzlist"/>
        <w:numPr>
          <w:ilvl w:val="0"/>
          <w:numId w:val="15"/>
        </w:numPr>
        <w:jc w:val="both"/>
        <w:rPr>
          <w:sz w:val="24"/>
          <w:szCs w:val="24"/>
        </w:rPr>
      </w:pPr>
      <w:r w:rsidRPr="00653FF1">
        <w:rPr>
          <w:sz w:val="24"/>
          <w:szCs w:val="24"/>
        </w:rPr>
        <w:t>Niezależnie od zapisów poprzedniego punktu, Zamawiający wymaga następujących minimalnych okresów gwarancji producenta poszczególnych komponentów instalacji:</w:t>
      </w:r>
    </w:p>
    <w:p w14:paraId="2B3787F1" w14:textId="77777777" w:rsidR="008122CC" w:rsidRPr="00653FF1" w:rsidRDefault="008122CC" w:rsidP="00653FF1">
      <w:pPr>
        <w:pStyle w:val="Akapitzlist"/>
        <w:jc w:val="both"/>
        <w:rPr>
          <w:sz w:val="24"/>
          <w:szCs w:val="24"/>
        </w:rPr>
      </w:pPr>
      <w:r w:rsidRPr="00653FF1">
        <w:rPr>
          <w:sz w:val="24"/>
          <w:szCs w:val="24"/>
        </w:rPr>
        <w:t>- panele fotowoltaiczne - 12 lat gwarancji na wady fizyczne,</w:t>
      </w:r>
    </w:p>
    <w:p w14:paraId="0C66DF8D" w14:textId="19F62A97" w:rsidR="008122CC" w:rsidRPr="00653FF1" w:rsidRDefault="008122CC" w:rsidP="00653FF1">
      <w:pPr>
        <w:pStyle w:val="Akapitzlist"/>
        <w:jc w:val="both"/>
        <w:rPr>
          <w:sz w:val="24"/>
          <w:szCs w:val="24"/>
        </w:rPr>
      </w:pPr>
      <w:r w:rsidRPr="00653FF1">
        <w:rPr>
          <w:sz w:val="24"/>
          <w:szCs w:val="24"/>
        </w:rPr>
        <w:t>- falowniki - 10 lat gwarancji.</w:t>
      </w:r>
    </w:p>
    <w:p w14:paraId="13CC9177" w14:textId="54A1D560" w:rsidR="001914B6" w:rsidRPr="00653FF1" w:rsidRDefault="001914B6" w:rsidP="00653FF1">
      <w:pPr>
        <w:pStyle w:val="Akapitzlist"/>
        <w:jc w:val="both"/>
        <w:rPr>
          <w:sz w:val="24"/>
          <w:szCs w:val="24"/>
        </w:rPr>
      </w:pPr>
      <w:r w:rsidRPr="00653FF1">
        <w:rPr>
          <w:sz w:val="24"/>
          <w:szCs w:val="24"/>
        </w:rPr>
        <w:t xml:space="preserve">- konstrukcja- 10 lat gwarancji. </w:t>
      </w:r>
    </w:p>
    <w:p w14:paraId="619AE423" w14:textId="7CD6FC04" w:rsidR="008122CC" w:rsidRPr="00653FF1" w:rsidRDefault="008122CC" w:rsidP="00111A0C">
      <w:pPr>
        <w:pStyle w:val="Akapitzlist"/>
        <w:numPr>
          <w:ilvl w:val="0"/>
          <w:numId w:val="15"/>
        </w:numPr>
        <w:jc w:val="both"/>
        <w:rPr>
          <w:sz w:val="24"/>
          <w:szCs w:val="24"/>
        </w:rPr>
      </w:pPr>
      <w:r w:rsidRPr="00653FF1">
        <w:rPr>
          <w:sz w:val="24"/>
          <w:szCs w:val="24"/>
        </w:rPr>
        <w:t xml:space="preserve">Wymaganiem Zamawiającego jest zainstalowanie w instalacji fotowoltaicznej wyłącznie urządzeń wyprodukowanych nie wcześniej niż 12 miesięcy przed datą </w:t>
      </w:r>
      <w:r w:rsidRPr="00653FF1">
        <w:rPr>
          <w:sz w:val="24"/>
          <w:szCs w:val="24"/>
        </w:rPr>
        <w:lastRenderedPageBreak/>
        <w:t>montażu. Panele fotowoltaiczne powinny posiadać indywidualne oznakowanie pozwalające na identyfikację (nr seryjny).</w:t>
      </w:r>
    </w:p>
    <w:p w14:paraId="5E8F176B" w14:textId="5B592174" w:rsidR="0004135C" w:rsidRPr="00653FF1" w:rsidRDefault="0004135C" w:rsidP="00111A0C">
      <w:pPr>
        <w:pStyle w:val="Akapitzlist"/>
        <w:numPr>
          <w:ilvl w:val="0"/>
          <w:numId w:val="15"/>
        </w:numPr>
        <w:jc w:val="both"/>
        <w:rPr>
          <w:sz w:val="24"/>
          <w:szCs w:val="24"/>
        </w:rPr>
      </w:pPr>
      <w:r w:rsidRPr="00653FF1">
        <w:rPr>
          <w:sz w:val="24"/>
          <w:szCs w:val="24"/>
        </w:rPr>
        <w:t>Wykonawca udzieli Zamawiającemu gwarancji jakości na cały przedmiot zamówienia na okres 1</w:t>
      </w:r>
      <w:r w:rsidR="00A94D9A" w:rsidRPr="00653FF1">
        <w:rPr>
          <w:sz w:val="24"/>
          <w:szCs w:val="24"/>
        </w:rPr>
        <w:t>0</w:t>
      </w:r>
      <w:r w:rsidRPr="00653FF1">
        <w:rPr>
          <w:sz w:val="24"/>
          <w:szCs w:val="24"/>
        </w:rPr>
        <w:t xml:space="preserve"> lat licząc od dnia podpisania protokołu odbioru końcowego. Jednocześnie Wykonawca w okresie udzielonej gwarancji wykona usługę serwisową w zakresie bezpłatnego serwisu oraz bezpłatnej naprawy usterek zgodnie z zaleceniami producentów zamontowanych urządzeń.</w:t>
      </w:r>
    </w:p>
    <w:p w14:paraId="0E2EEA3C" w14:textId="77777777" w:rsidR="008122CC" w:rsidRPr="00653FF1" w:rsidRDefault="008122CC" w:rsidP="00111A0C">
      <w:pPr>
        <w:pStyle w:val="Akapitzlist"/>
        <w:numPr>
          <w:ilvl w:val="0"/>
          <w:numId w:val="15"/>
        </w:numPr>
        <w:jc w:val="both"/>
        <w:rPr>
          <w:sz w:val="24"/>
          <w:szCs w:val="24"/>
        </w:rPr>
      </w:pPr>
      <w:r w:rsidRPr="00653FF1">
        <w:rPr>
          <w:sz w:val="24"/>
          <w:szCs w:val="24"/>
        </w:rPr>
        <w:t>Wymaganiem Zamawiającego jest, aby roczna produkcja z instalacji stanowiącej przedmiot zamówienia wynosiła nie mniej niż podano w studium wykonalności.</w:t>
      </w:r>
    </w:p>
    <w:p w14:paraId="38DCB945" w14:textId="20ADC88E" w:rsidR="008122CC" w:rsidRPr="00653FF1" w:rsidRDefault="008122CC" w:rsidP="00111A0C">
      <w:pPr>
        <w:pStyle w:val="Akapitzlist"/>
        <w:numPr>
          <w:ilvl w:val="0"/>
          <w:numId w:val="15"/>
        </w:numPr>
        <w:jc w:val="both"/>
        <w:rPr>
          <w:sz w:val="24"/>
          <w:szCs w:val="24"/>
        </w:rPr>
      </w:pPr>
      <w:r w:rsidRPr="00653FF1">
        <w:rPr>
          <w:sz w:val="24"/>
          <w:szCs w:val="24"/>
        </w:rPr>
        <w:t>W przypadku konieczności dokonania zmian w dokumentacji projektowej, zadanie to będzie leżało po stronie Wykonawcy (zmieniona dokumentacja powinna uwzględniać ewentualne zmiany w przepisach prawnych i normach). Zamawiający przekaże Wykonawcy prawa autorskie do obecnej dokumentacji projektowej. W przypadku konieczności dokonania uzgodnień i/lub uzyskania pozwoleń, zadanie to będzie leżało po stronie Wykonawcy. W takim przypadku Zamawiający udzieli Wykonawcy wszelkich niezbędnych pełnomocnictw.</w:t>
      </w:r>
    </w:p>
    <w:p w14:paraId="7ED25772" w14:textId="77777777" w:rsidR="00801E3C" w:rsidRPr="00653FF1" w:rsidRDefault="00801E3C" w:rsidP="00111A0C">
      <w:pPr>
        <w:pStyle w:val="Akapitzlist"/>
        <w:numPr>
          <w:ilvl w:val="0"/>
          <w:numId w:val="15"/>
        </w:numPr>
        <w:jc w:val="both"/>
        <w:rPr>
          <w:sz w:val="24"/>
          <w:szCs w:val="24"/>
        </w:rPr>
      </w:pPr>
      <w:r w:rsidRPr="00653FF1">
        <w:rPr>
          <w:sz w:val="24"/>
          <w:szCs w:val="24"/>
        </w:rPr>
        <w:t>Po stronie Wykonawcy jest także wykonanie przyłącza i układu pomiarowego zgodnie z wydanymi warunkami przyłączenia stanowiącymi załącznik do niniejszej specyfikacji</w:t>
      </w:r>
    </w:p>
    <w:p w14:paraId="6E89DC36" w14:textId="77777777" w:rsidR="00220D5D" w:rsidRPr="00653FF1" w:rsidRDefault="00220D5D" w:rsidP="00111A0C">
      <w:pPr>
        <w:pStyle w:val="Akapitzlist"/>
        <w:numPr>
          <w:ilvl w:val="0"/>
          <w:numId w:val="15"/>
        </w:numPr>
        <w:jc w:val="both"/>
        <w:rPr>
          <w:sz w:val="24"/>
          <w:szCs w:val="24"/>
        </w:rPr>
      </w:pPr>
      <w:r w:rsidRPr="00653FF1">
        <w:rPr>
          <w:sz w:val="24"/>
          <w:szCs w:val="24"/>
        </w:rPr>
        <w:t>Wykonanie pełnej dokumentacji odbiorowej i eksploatacyjnej wymaganej przez zakład energetyczny</w:t>
      </w:r>
    </w:p>
    <w:p w14:paraId="39D1FA61" w14:textId="77777777" w:rsidR="00220D5D" w:rsidRPr="00653FF1" w:rsidRDefault="00220D5D" w:rsidP="00111A0C">
      <w:pPr>
        <w:pStyle w:val="Akapitzlist"/>
        <w:numPr>
          <w:ilvl w:val="0"/>
          <w:numId w:val="15"/>
        </w:numPr>
        <w:jc w:val="both"/>
        <w:rPr>
          <w:sz w:val="24"/>
          <w:szCs w:val="24"/>
        </w:rPr>
      </w:pPr>
      <w:r w:rsidRPr="00653FF1">
        <w:rPr>
          <w:sz w:val="24"/>
          <w:szCs w:val="24"/>
        </w:rPr>
        <w:t xml:space="preserve">Po uruchomieniu instalacji przeprowadzenie szkolenia w zakresie obsługi i eksploatacji zamontowanych instalacji. Odbycie szkolenia musi zostać potwierdzone podpisanym protokołem przez przedstawiciela Wykonawcy, osobę szkolącą oraz osoby szkolone. </w:t>
      </w:r>
    </w:p>
    <w:p w14:paraId="477F3155" w14:textId="77777777" w:rsidR="00220D5D" w:rsidRPr="00653FF1" w:rsidRDefault="00220D5D" w:rsidP="00111A0C">
      <w:pPr>
        <w:pStyle w:val="Akapitzlist"/>
        <w:numPr>
          <w:ilvl w:val="0"/>
          <w:numId w:val="15"/>
        </w:numPr>
        <w:jc w:val="both"/>
        <w:rPr>
          <w:sz w:val="24"/>
          <w:szCs w:val="24"/>
        </w:rPr>
      </w:pPr>
      <w:r w:rsidRPr="00653FF1">
        <w:rPr>
          <w:sz w:val="24"/>
          <w:szCs w:val="24"/>
        </w:rPr>
        <w:t xml:space="preserve">Po uruchomieniu instalacji przeprowadzenie szkolenia w zakresie obsługi systemu monitorującego. Odbycie szkolenia musi zostać potwierdzone podpisanym protokołem przez przedstawiciela Wykonawcy, osobę szkolącą oraz osoby szkolone. </w:t>
      </w:r>
    </w:p>
    <w:p w14:paraId="75945867" w14:textId="77777777" w:rsidR="00220D5D" w:rsidRPr="00653FF1" w:rsidRDefault="00220D5D" w:rsidP="00111A0C">
      <w:pPr>
        <w:pStyle w:val="Akapitzlist"/>
        <w:numPr>
          <w:ilvl w:val="0"/>
          <w:numId w:val="15"/>
        </w:numPr>
        <w:jc w:val="both"/>
        <w:rPr>
          <w:sz w:val="24"/>
          <w:szCs w:val="24"/>
        </w:rPr>
      </w:pPr>
      <w:r w:rsidRPr="00653FF1">
        <w:rPr>
          <w:sz w:val="24"/>
          <w:szCs w:val="24"/>
        </w:rPr>
        <w:t>Wykonanie szczegółowej instrukcji eksploatacji zamontowanych instalacji.</w:t>
      </w:r>
    </w:p>
    <w:p w14:paraId="57104F0B" w14:textId="77777777" w:rsidR="00220D5D" w:rsidRPr="00653FF1" w:rsidRDefault="00220D5D" w:rsidP="00111A0C">
      <w:pPr>
        <w:pStyle w:val="Akapitzlist"/>
        <w:numPr>
          <w:ilvl w:val="0"/>
          <w:numId w:val="15"/>
        </w:numPr>
        <w:jc w:val="both"/>
        <w:rPr>
          <w:sz w:val="24"/>
          <w:szCs w:val="24"/>
        </w:rPr>
      </w:pPr>
      <w:r w:rsidRPr="00653FF1">
        <w:rPr>
          <w:sz w:val="24"/>
          <w:szCs w:val="24"/>
        </w:rPr>
        <w:t>Wykonanie szczegółowej instrukcji obsługi systemu monitorującego.</w:t>
      </w:r>
    </w:p>
    <w:p w14:paraId="45F3BA84" w14:textId="5814F555" w:rsidR="00220D5D" w:rsidRPr="00653FF1" w:rsidRDefault="00220D5D" w:rsidP="00111A0C">
      <w:pPr>
        <w:pStyle w:val="Akapitzlist"/>
        <w:numPr>
          <w:ilvl w:val="0"/>
          <w:numId w:val="15"/>
        </w:numPr>
        <w:jc w:val="both"/>
        <w:rPr>
          <w:sz w:val="24"/>
          <w:szCs w:val="24"/>
        </w:rPr>
      </w:pPr>
      <w:r w:rsidRPr="00653FF1">
        <w:rPr>
          <w:sz w:val="24"/>
          <w:szCs w:val="24"/>
        </w:rPr>
        <w:t xml:space="preserve">Świadczenie usług serwisowych, minimum raz do roku, w pełnym zakresie przez okres nie krótszy niż okres gwarancji. </w:t>
      </w:r>
    </w:p>
    <w:p w14:paraId="2C1E7EBE" w14:textId="77777777" w:rsidR="00A21887" w:rsidRPr="00653FF1" w:rsidRDefault="00A21887" w:rsidP="00111A0C">
      <w:pPr>
        <w:pStyle w:val="Akapitzlist"/>
        <w:numPr>
          <w:ilvl w:val="0"/>
          <w:numId w:val="15"/>
        </w:numPr>
        <w:jc w:val="both"/>
        <w:rPr>
          <w:sz w:val="24"/>
          <w:szCs w:val="24"/>
        </w:rPr>
      </w:pPr>
      <w:r w:rsidRPr="00653FF1">
        <w:rPr>
          <w:sz w:val="24"/>
          <w:szCs w:val="24"/>
        </w:rPr>
        <w:t>Wykonawca zobowiązany jest do opracowania i uzgodnienia z ENEA Operator dokumentacji przyłącza zgodnie z wydanymi warunkami w terminie podanym w umowie o przyłączenie do sieci.</w:t>
      </w:r>
    </w:p>
    <w:p w14:paraId="56C8AE1D" w14:textId="1C7A8F18" w:rsidR="003610B0" w:rsidRPr="00653FF1" w:rsidRDefault="003610B0" w:rsidP="00111A0C">
      <w:pPr>
        <w:pStyle w:val="Akapitzlist"/>
        <w:numPr>
          <w:ilvl w:val="0"/>
          <w:numId w:val="15"/>
        </w:numPr>
        <w:jc w:val="both"/>
        <w:rPr>
          <w:sz w:val="24"/>
          <w:szCs w:val="24"/>
        </w:rPr>
      </w:pPr>
      <w:r w:rsidRPr="00653FF1">
        <w:rPr>
          <w:sz w:val="24"/>
          <w:szCs w:val="24"/>
        </w:rPr>
        <w:t>W dokumentacji projektowej znajdują się zapisy</w:t>
      </w:r>
      <w:r w:rsidR="00435B98" w:rsidRPr="00653FF1">
        <w:rPr>
          <w:sz w:val="24"/>
          <w:szCs w:val="24"/>
        </w:rPr>
        <w:t>:</w:t>
      </w:r>
    </w:p>
    <w:p w14:paraId="24D0512E" w14:textId="77777777" w:rsidR="00435B98" w:rsidRPr="00435B98" w:rsidRDefault="00435B98" w:rsidP="00435B98">
      <w:pPr>
        <w:pStyle w:val="Akapitzlist"/>
        <w:jc w:val="both"/>
        <w:rPr>
          <w:sz w:val="23"/>
          <w:szCs w:val="23"/>
        </w:rPr>
      </w:pPr>
    </w:p>
    <w:p w14:paraId="6BCC8080" w14:textId="77777777" w:rsidR="003610B0" w:rsidRPr="003610B0" w:rsidRDefault="003610B0" w:rsidP="003610B0">
      <w:pPr>
        <w:pStyle w:val="Akapitzlist"/>
        <w:spacing w:after="0"/>
        <w:jc w:val="both"/>
        <w:rPr>
          <w:rFonts w:cstheme="minorHAnsi"/>
          <w:i/>
          <w:iCs/>
        </w:rPr>
      </w:pPr>
      <w:r w:rsidRPr="003610B0">
        <w:rPr>
          <w:rFonts w:cstheme="minorHAnsi"/>
          <w:i/>
          <w:iCs/>
        </w:rPr>
        <w:t xml:space="preserve">Zabezpieczenie ABB OVR PV 40 1000 P  </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57"/>
        <w:gridCol w:w="6"/>
        <w:gridCol w:w="1417"/>
        <w:gridCol w:w="1276"/>
        <w:gridCol w:w="1984"/>
        <w:gridCol w:w="993"/>
        <w:gridCol w:w="992"/>
        <w:gridCol w:w="1134"/>
        <w:gridCol w:w="992"/>
      </w:tblGrid>
      <w:tr w:rsidR="003610B0" w:rsidRPr="003610B0" w14:paraId="5692910B" w14:textId="77777777" w:rsidTr="00413ED7">
        <w:trPr>
          <w:trHeight w:val="369"/>
        </w:trPr>
        <w:tc>
          <w:tcPr>
            <w:tcW w:w="9851" w:type="dxa"/>
            <w:gridSpan w:val="9"/>
            <w:tcBorders>
              <w:top w:val="single" w:sz="4" w:space="0" w:color="auto"/>
              <w:bottom w:val="single" w:sz="4" w:space="0" w:color="auto"/>
            </w:tcBorders>
            <w:shd w:val="clear" w:color="auto" w:fill="CCCCCC"/>
            <w:tcMar>
              <w:left w:w="70" w:type="dxa"/>
              <w:right w:w="70" w:type="dxa"/>
            </w:tcMar>
            <w:vAlign w:val="center"/>
          </w:tcPr>
          <w:p w14:paraId="1F6A92E8" w14:textId="77777777" w:rsidR="003610B0" w:rsidRPr="003610B0" w:rsidRDefault="003610B0" w:rsidP="00413ED7">
            <w:pPr>
              <w:pStyle w:val="Tekstpodstawowy"/>
              <w:tabs>
                <w:tab w:val="left" w:pos="360"/>
                <w:tab w:val="left" w:pos="540"/>
                <w:tab w:val="left" w:pos="3480"/>
              </w:tabs>
              <w:spacing w:line="276" w:lineRule="auto"/>
              <w:jc w:val="center"/>
              <w:rPr>
                <w:b/>
                <w:bCs/>
                <w:i/>
                <w:iCs/>
                <w:color w:val="365F91"/>
                <w:sz w:val="18"/>
                <w:szCs w:val="18"/>
              </w:rPr>
            </w:pPr>
            <w:r w:rsidRPr="003610B0">
              <w:rPr>
                <w:b/>
                <w:bCs/>
                <w:i/>
                <w:iCs/>
                <w:color w:val="365F91"/>
                <w:sz w:val="18"/>
                <w:szCs w:val="18"/>
              </w:rPr>
              <w:t>Ograniczniki przepięć użyte w układzie</w:t>
            </w:r>
          </w:p>
        </w:tc>
      </w:tr>
      <w:tr w:rsidR="003610B0" w:rsidRPr="003610B0" w14:paraId="1AAFD177" w14:textId="77777777" w:rsidTr="00413ED7">
        <w:trPr>
          <w:trHeight w:val="369"/>
        </w:trPr>
        <w:tc>
          <w:tcPr>
            <w:tcW w:w="1057" w:type="dxa"/>
            <w:tcBorders>
              <w:top w:val="single" w:sz="4" w:space="0" w:color="auto"/>
              <w:bottom w:val="single" w:sz="4" w:space="0" w:color="auto"/>
              <w:right w:val="single" w:sz="4" w:space="0" w:color="auto"/>
            </w:tcBorders>
            <w:tcMar>
              <w:left w:w="70" w:type="dxa"/>
              <w:right w:w="70" w:type="dxa"/>
            </w:tcMar>
            <w:vAlign w:val="center"/>
          </w:tcPr>
          <w:p w14:paraId="4FD326C4"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Kod</w:t>
            </w:r>
          </w:p>
        </w:tc>
        <w:tc>
          <w:tcPr>
            <w:tcW w:w="1423" w:type="dxa"/>
            <w:gridSpan w:val="2"/>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28309E3"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Producent</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81F3DC1"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Model</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190EB5B"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Nominalny prąd wyładowczy</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FA1DE85"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stałe</w:t>
            </w:r>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FE273B3"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zmienne</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D7D7CA1"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Kategoria</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02232E31"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Ilość</w:t>
            </w:r>
          </w:p>
        </w:tc>
      </w:tr>
      <w:tr w:rsidR="003610B0" w:rsidRPr="003610B0" w14:paraId="6B8C12B3" w14:textId="77777777" w:rsidTr="00413ED7">
        <w:trPr>
          <w:trHeight w:val="369"/>
        </w:trPr>
        <w:tc>
          <w:tcPr>
            <w:tcW w:w="1063" w:type="dxa"/>
            <w:gridSpan w:val="2"/>
            <w:tcBorders>
              <w:top w:val="single" w:sz="4" w:space="0" w:color="auto"/>
              <w:bottom w:val="single" w:sz="4" w:space="0" w:color="auto"/>
              <w:right w:val="single" w:sz="4" w:space="0" w:color="auto"/>
            </w:tcBorders>
            <w:tcMar>
              <w:left w:w="70" w:type="dxa"/>
              <w:right w:w="70" w:type="dxa"/>
            </w:tcMar>
            <w:vAlign w:val="center"/>
          </w:tcPr>
          <w:p w14:paraId="66037688" w14:textId="77777777" w:rsidR="003610B0" w:rsidRPr="003610B0" w:rsidRDefault="003610B0" w:rsidP="00413ED7">
            <w:pPr>
              <w:rPr>
                <w:rFonts w:ascii="Verdana" w:hAnsi="Verdana" w:cs="Verdana"/>
                <w:i/>
                <w:iCs/>
                <w:sz w:val="16"/>
                <w:szCs w:val="16"/>
              </w:rPr>
            </w:pPr>
            <w:r w:rsidRPr="003610B0">
              <w:rPr>
                <w:rFonts w:ascii="Verdana" w:hAnsi="Verdana" w:cs="Verdana"/>
                <w:i/>
                <w:iCs/>
                <w:color w:val="000000"/>
                <w:sz w:val="16"/>
                <w:szCs w:val="16"/>
              </w:rPr>
              <w:t>ABBM514240</w:t>
            </w:r>
          </w:p>
        </w:tc>
        <w:tc>
          <w:tcPr>
            <w:tcW w:w="1417"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DE72802"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ABB</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7F69E16"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OVR PV 40 1000 P</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B1B5ECC"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20,00 [</w:t>
            </w:r>
            <w:proofErr w:type="spellStart"/>
            <w:r w:rsidRPr="003610B0">
              <w:rPr>
                <w:rFonts w:ascii="Verdana" w:hAnsi="Verdana" w:cs="Verdana"/>
                <w:i/>
                <w:iCs/>
                <w:color w:val="000000"/>
                <w:sz w:val="16"/>
                <w:szCs w:val="16"/>
              </w:rPr>
              <w:t>kA</w:t>
            </w:r>
            <w:proofErr w:type="spellEnd"/>
            <w:r w:rsidRPr="003610B0">
              <w:rPr>
                <w:rFonts w:ascii="Verdana" w:hAnsi="Verdana" w:cs="Verdana"/>
                <w:i/>
                <w:iCs/>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410A9C7"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1 000,00  [V]</w:t>
            </w:r>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E4DFFE6"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0,00  [V]</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15EF4C4"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 xml:space="preserve">II  </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62E0F7B7"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24</w:t>
            </w:r>
          </w:p>
        </w:tc>
      </w:tr>
    </w:tbl>
    <w:p w14:paraId="77B65A74" w14:textId="77777777" w:rsidR="003610B0" w:rsidRPr="003610B0" w:rsidRDefault="003610B0" w:rsidP="003610B0">
      <w:pPr>
        <w:jc w:val="both"/>
        <w:rPr>
          <w:rFonts w:cstheme="minorHAnsi"/>
          <w:i/>
          <w:iCs/>
        </w:rPr>
      </w:pPr>
    </w:p>
    <w:p w14:paraId="29B9170B" w14:textId="77777777" w:rsidR="003610B0" w:rsidRPr="003610B0" w:rsidRDefault="003610B0" w:rsidP="003610B0">
      <w:pPr>
        <w:spacing w:after="0"/>
        <w:ind w:left="360"/>
        <w:jc w:val="both"/>
        <w:rPr>
          <w:rFonts w:cstheme="minorHAnsi"/>
          <w:b/>
          <w:i/>
          <w:iCs/>
        </w:rPr>
      </w:pPr>
      <w:r w:rsidRPr="003610B0">
        <w:rPr>
          <w:rFonts w:cstheme="minorHAnsi"/>
          <w:b/>
          <w:i/>
          <w:iCs/>
        </w:rPr>
        <w:t xml:space="preserve">Ochrona przeciwprzepięciowa ograniczniki przepięć SPD typ 1 dla falownika </w:t>
      </w:r>
    </w:p>
    <w:p w14:paraId="3CB5C10F" w14:textId="77777777" w:rsidR="003610B0" w:rsidRPr="003610B0" w:rsidRDefault="003610B0" w:rsidP="003610B0">
      <w:pPr>
        <w:spacing w:after="0"/>
        <w:ind w:left="360"/>
        <w:jc w:val="both"/>
        <w:rPr>
          <w:rFonts w:cstheme="minorHAnsi"/>
          <w:b/>
          <w:i/>
          <w:iCs/>
        </w:rPr>
      </w:pPr>
      <w:r w:rsidRPr="003610B0">
        <w:rPr>
          <w:rFonts w:cstheme="minorHAnsi"/>
          <w:b/>
          <w:i/>
          <w:iCs/>
        </w:rPr>
        <w:t>SYMO 20.0-3-M</w:t>
      </w:r>
    </w:p>
    <w:p w14:paraId="23BC41E7" w14:textId="77777777" w:rsidR="003610B0" w:rsidRPr="003610B0" w:rsidRDefault="00000000" w:rsidP="003610B0">
      <w:pPr>
        <w:spacing w:after="0"/>
        <w:ind w:left="360"/>
        <w:jc w:val="both"/>
        <w:rPr>
          <w:rFonts w:cstheme="minorHAnsi"/>
          <w:bCs/>
          <w:i/>
          <w:iCs/>
        </w:rPr>
      </w:pPr>
      <m:oMathPara>
        <m:oMath>
          <m:sSub>
            <m:sSubPr>
              <m:ctrlPr>
                <w:rPr>
                  <w:rFonts w:ascii="Cambria Math" w:hAnsi="Cambria Math" w:cstheme="minorHAnsi"/>
                  <w:bCs/>
                  <w:i/>
                  <w:iCs/>
                </w:rPr>
              </m:ctrlPr>
            </m:sSubPr>
            <m:e>
              <m:r>
                <w:rPr>
                  <w:rFonts w:ascii="Cambria Math" w:hAnsi="Cambria Math" w:cstheme="minorHAnsi"/>
                </w:rPr>
                <m:t>U</m:t>
              </m:r>
            </m:e>
            <m:sub>
              <m:r>
                <w:rPr>
                  <w:rFonts w:ascii="Cambria Math" w:hAnsi="Cambria Math" w:cstheme="minorHAnsi"/>
                </w:rPr>
                <m:t>C</m:t>
              </m:r>
            </m:sub>
          </m:sSub>
          <m:r>
            <w:rPr>
              <w:rFonts w:ascii="Cambria Math" w:hAnsi="Cambria Math" w:cstheme="minorHAnsi"/>
            </w:rPr>
            <m:t>≥270 [V]</m:t>
          </m:r>
        </m:oMath>
      </m:oMathPara>
    </w:p>
    <w:p w14:paraId="08391283" w14:textId="77777777" w:rsidR="003610B0" w:rsidRPr="003610B0" w:rsidRDefault="003610B0" w:rsidP="003610B0">
      <w:pPr>
        <w:pStyle w:val="Akapitzlist"/>
        <w:spacing w:after="0"/>
        <w:rPr>
          <w:rFonts w:cstheme="minorHAnsi"/>
          <w:i/>
          <w:iCs/>
        </w:rPr>
      </w:pPr>
    </w:p>
    <w:p w14:paraId="1087EC08" w14:textId="77777777" w:rsidR="003610B0" w:rsidRDefault="003610B0" w:rsidP="003610B0">
      <w:pPr>
        <w:pStyle w:val="Akapitzlist"/>
        <w:spacing w:after="0"/>
        <w:rPr>
          <w:rFonts w:cstheme="minorHAnsi"/>
          <w:i/>
          <w:iCs/>
          <w:vertAlign w:val="subscript"/>
        </w:rPr>
      </w:pPr>
      <w:r w:rsidRPr="003610B0">
        <w:rPr>
          <w:rFonts w:cstheme="minorHAnsi"/>
          <w:i/>
          <w:iCs/>
        </w:rPr>
        <w:t>Hager SPD Ogranicznik przepięć Typ 2, 3P -&gt; 500[V] U</w:t>
      </w:r>
      <w:r w:rsidRPr="003610B0">
        <w:rPr>
          <w:rFonts w:cstheme="minorHAnsi"/>
          <w:i/>
          <w:iCs/>
          <w:vertAlign w:val="subscript"/>
        </w:rPr>
        <w:t>C</w:t>
      </w:r>
    </w:p>
    <w:p w14:paraId="4976AA79" w14:textId="77777777" w:rsidR="003610B0" w:rsidRPr="003610B0" w:rsidRDefault="003610B0" w:rsidP="003610B0">
      <w:pPr>
        <w:pStyle w:val="Akapitzlist"/>
        <w:spacing w:after="0"/>
        <w:rPr>
          <w:rFonts w:cstheme="minorHAnsi"/>
          <w:i/>
          <w:iCs/>
          <w:sz w:val="23"/>
          <w:szCs w:val="23"/>
        </w:rPr>
      </w:pPr>
    </w:p>
    <w:p w14:paraId="6876CD4E" w14:textId="66C713CC" w:rsidR="003610B0" w:rsidRPr="00435B98" w:rsidRDefault="003610B0" w:rsidP="003610B0">
      <w:pPr>
        <w:pStyle w:val="Akapitzlist"/>
        <w:jc w:val="both"/>
        <w:rPr>
          <w:sz w:val="23"/>
          <w:szCs w:val="23"/>
        </w:rPr>
      </w:pPr>
      <w:r w:rsidRPr="00435B98">
        <w:rPr>
          <w:sz w:val="23"/>
          <w:szCs w:val="23"/>
        </w:rPr>
        <w:t>Które powinny być czytane jako:</w:t>
      </w:r>
    </w:p>
    <w:p w14:paraId="7E4F5AE3" w14:textId="77777777" w:rsidR="00435B98" w:rsidRDefault="00435B98" w:rsidP="003610B0">
      <w:pPr>
        <w:pStyle w:val="Akapitzlist"/>
        <w:jc w:val="both"/>
        <w:rPr>
          <w:color w:val="FF0000"/>
          <w:sz w:val="23"/>
          <w:szCs w:val="23"/>
        </w:rPr>
      </w:pPr>
    </w:p>
    <w:p w14:paraId="30AF1203" w14:textId="77777777" w:rsidR="003610B0" w:rsidRPr="003610B0" w:rsidRDefault="003610B0" w:rsidP="003610B0">
      <w:pPr>
        <w:pStyle w:val="Akapitzlist"/>
        <w:spacing w:after="0"/>
        <w:jc w:val="both"/>
        <w:rPr>
          <w:rFonts w:cstheme="minorHAnsi"/>
          <w:i/>
          <w:iCs/>
        </w:rPr>
      </w:pPr>
      <w:r w:rsidRPr="003610B0">
        <w:rPr>
          <w:rFonts w:cstheme="minorHAnsi"/>
          <w:i/>
          <w:iCs/>
        </w:rPr>
        <w:t xml:space="preserve">Zabezpieczenie </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57"/>
        <w:gridCol w:w="6"/>
        <w:gridCol w:w="1417"/>
        <w:gridCol w:w="1276"/>
        <w:gridCol w:w="1984"/>
        <w:gridCol w:w="993"/>
        <w:gridCol w:w="992"/>
        <w:gridCol w:w="1134"/>
        <w:gridCol w:w="992"/>
      </w:tblGrid>
      <w:tr w:rsidR="003610B0" w:rsidRPr="003610B0" w14:paraId="4E9F2A8E" w14:textId="77777777" w:rsidTr="00413ED7">
        <w:trPr>
          <w:trHeight w:val="369"/>
        </w:trPr>
        <w:tc>
          <w:tcPr>
            <w:tcW w:w="9851" w:type="dxa"/>
            <w:gridSpan w:val="9"/>
            <w:tcBorders>
              <w:top w:val="single" w:sz="4" w:space="0" w:color="auto"/>
              <w:bottom w:val="single" w:sz="4" w:space="0" w:color="auto"/>
            </w:tcBorders>
            <w:shd w:val="clear" w:color="auto" w:fill="CCCCCC"/>
            <w:tcMar>
              <w:left w:w="70" w:type="dxa"/>
              <w:right w:w="70" w:type="dxa"/>
            </w:tcMar>
            <w:vAlign w:val="center"/>
          </w:tcPr>
          <w:p w14:paraId="4752CD6A" w14:textId="77777777" w:rsidR="003610B0" w:rsidRPr="003610B0" w:rsidRDefault="003610B0" w:rsidP="00413ED7">
            <w:pPr>
              <w:pStyle w:val="Tekstpodstawowy"/>
              <w:tabs>
                <w:tab w:val="left" w:pos="360"/>
                <w:tab w:val="left" w:pos="540"/>
                <w:tab w:val="left" w:pos="3480"/>
              </w:tabs>
              <w:spacing w:line="276" w:lineRule="auto"/>
              <w:jc w:val="center"/>
              <w:rPr>
                <w:b/>
                <w:bCs/>
                <w:i/>
                <w:iCs/>
                <w:color w:val="365F91"/>
                <w:sz w:val="18"/>
                <w:szCs w:val="18"/>
              </w:rPr>
            </w:pPr>
            <w:r w:rsidRPr="003610B0">
              <w:rPr>
                <w:b/>
                <w:bCs/>
                <w:i/>
                <w:iCs/>
                <w:color w:val="365F91"/>
                <w:sz w:val="18"/>
                <w:szCs w:val="18"/>
              </w:rPr>
              <w:t>Ograniczniki przepięć użyte w układzie</w:t>
            </w:r>
          </w:p>
        </w:tc>
      </w:tr>
      <w:tr w:rsidR="003610B0" w:rsidRPr="003610B0" w14:paraId="0C7834AD" w14:textId="77777777" w:rsidTr="00413ED7">
        <w:trPr>
          <w:trHeight w:val="369"/>
        </w:trPr>
        <w:tc>
          <w:tcPr>
            <w:tcW w:w="1057" w:type="dxa"/>
            <w:tcBorders>
              <w:top w:val="single" w:sz="4" w:space="0" w:color="auto"/>
              <w:bottom w:val="single" w:sz="4" w:space="0" w:color="auto"/>
              <w:right w:val="single" w:sz="4" w:space="0" w:color="auto"/>
            </w:tcBorders>
            <w:tcMar>
              <w:left w:w="70" w:type="dxa"/>
              <w:right w:w="70" w:type="dxa"/>
            </w:tcMar>
            <w:vAlign w:val="center"/>
          </w:tcPr>
          <w:p w14:paraId="4B307BA0"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Kod</w:t>
            </w:r>
          </w:p>
        </w:tc>
        <w:tc>
          <w:tcPr>
            <w:tcW w:w="1423" w:type="dxa"/>
            <w:gridSpan w:val="2"/>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E039480"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Producent</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A64B125"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Model</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3EC8639"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Nominalny prąd wyładowczy</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3E611DF"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stałe</w:t>
            </w:r>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C4877B3"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zmienne</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324BFC8"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Kategoria</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53DE2682"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Ilość</w:t>
            </w:r>
          </w:p>
        </w:tc>
      </w:tr>
      <w:tr w:rsidR="003610B0" w:rsidRPr="003610B0" w14:paraId="1BD93FB3" w14:textId="77777777" w:rsidTr="00413ED7">
        <w:trPr>
          <w:trHeight w:val="369"/>
        </w:trPr>
        <w:tc>
          <w:tcPr>
            <w:tcW w:w="1063" w:type="dxa"/>
            <w:gridSpan w:val="2"/>
            <w:tcBorders>
              <w:top w:val="single" w:sz="4" w:space="0" w:color="auto"/>
              <w:bottom w:val="single" w:sz="4" w:space="0" w:color="auto"/>
              <w:right w:val="single" w:sz="4" w:space="0" w:color="auto"/>
            </w:tcBorders>
            <w:tcMar>
              <w:left w:w="70" w:type="dxa"/>
              <w:right w:w="70" w:type="dxa"/>
            </w:tcMar>
            <w:vAlign w:val="center"/>
          </w:tcPr>
          <w:p w14:paraId="7A899674" w14:textId="77777777" w:rsidR="003610B0" w:rsidRPr="003610B0" w:rsidRDefault="003610B0" w:rsidP="00413ED7">
            <w:pPr>
              <w:jc w:val="center"/>
              <w:rPr>
                <w:rFonts w:ascii="Verdana" w:hAnsi="Verdana" w:cs="Verdana"/>
                <w:i/>
                <w:iCs/>
                <w:sz w:val="16"/>
                <w:szCs w:val="16"/>
              </w:rPr>
            </w:pPr>
            <w:r>
              <w:rPr>
                <w:rFonts w:ascii="Verdana" w:hAnsi="Verdana" w:cs="Verdana"/>
                <w:i/>
                <w:iCs/>
                <w:sz w:val="16"/>
                <w:szCs w:val="16"/>
              </w:rPr>
              <w:t>-</w:t>
            </w:r>
          </w:p>
        </w:tc>
        <w:tc>
          <w:tcPr>
            <w:tcW w:w="1417"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B5DD688" w14:textId="77777777" w:rsidR="003610B0" w:rsidRPr="003610B0" w:rsidRDefault="003610B0" w:rsidP="00413ED7">
            <w:pPr>
              <w:jc w:val="center"/>
              <w:rPr>
                <w:rFonts w:ascii="Verdana" w:hAnsi="Verdana" w:cs="Verdana"/>
                <w:i/>
                <w:iCs/>
                <w:sz w:val="16"/>
                <w:szCs w:val="16"/>
              </w:rPr>
            </w:pPr>
            <w:r>
              <w:rPr>
                <w:rFonts w:ascii="Verdana" w:hAnsi="Verdana" w:cs="Verdana"/>
                <w:i/>
                <w:iCs/>
                <w:sz w:val="16"/>
                <w:szCs w:val="16"/>
              </w:rPr>
              <w:t>-</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9FBD295" w14:textId="77777777" w:rsidR="003610B0" w:rsidRPr="003610B0" w:rsidRDefault="003610B0" w:rsidP="00413ED7">
            <w:pPr>
              <w:jc w:val="center"/>
              <w:rPr>
                <w:rFonts w:ascii="Verdana" w:hAnsi="Verdana" w:cs="Verdana"/>
                <w:i/>
                <w:iCs/>
                <w:sz w:val="16"/>
                <w:szCs w:val="16"/>
              </w:rPr>
            </w:pPr>
            <w:r>
              <w:rPr>
                <w:rFonts w:ascii="Verdana" w:hAnsi="Verdana" w:cs="Verdana"/>
                <w:i/>
                <w:iCs/>
                <w:color w:val="000000"/>
                <w:sz w:val="16"/>
                <w:szCs w:val="16"/>
              </w:rPr>
              <w:t>-</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CCA7A4B"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20,00 [</w:t>
            </w:r>
            <w:proofErr w:type="spellStart"/>
            <w:r w:rsidRPr="003610B0">
              <w:rPr>
                <w:rFonts w:ascii="Verdana" w:hAnsi="Verdana" w:cs="Verdana"/>
                <w:i/>
                <w:iCs/>
                <w:color w:val="000000"/>
                <w:sz w:val="16"/>
                <w:szCs w:val="16"/>
              </w:rPr>
              <w:t>kA</w:t>
            </w:r>
            <w:proofErr w:type="spellEnd"/>
            <w:r w:rsidRPr="003610B0">
              <w:rPr>
                <w:rFonts w:ascii="Verdana" w:hAnsi="Verdana" w:cs="Verdana"/>
                <w:i/>
                <w:iCs/>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EC252C2"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1 000,00  [V]</w:t>
            </w:r>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FEDA934"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0,00  [V]</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B8109BB"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 xml:space="preserve">II  </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405F1C9B"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24</w:t>
            </w:r>
          </w:p>
        </w:tc>
      </w:tr>
    </w:tbl>
    <w:p w14:paraId="786D8440" w14:textId="77777777" w:rsidR="003610B0" w:rsidRPr="003610B0" w:rsidRDefault="003610B0" w:rsidP="003610B0">
      <w:pPr>
        <w:jc w:val="both"/>
        <w:rPr>
          <w:rFonts w:cstheme="minorHAnsi"/>
          <w:i/>
          <w:iCs/>
        </w:rPr>
      </w:pPr>
    </w:p>
    <w:p w14:paraId="1C777D5E" w14:textId="77777777" w:rsidR="003610B0" w:rsidRPr="003610B0" w:rsidRDefault="003610B0" w:rsidP="003610B0">
      <w:pPr>
        <w:spacing w:after="0"/>
        <w:ind w:left="360"/>
        <w:jc w:val="both"/>
        <w:rPr>
          <w:rFonts w:cstheme="minorHAnsi"/>
          <w:b/>
          <w:i/>
          <w:iCs/>
        </w:rPr>
      </w:pPr>
      <w:r w:rsidRPr="003610B0">
        <w:rPr>
          <w:rFonts w:cstheme="minorHAnsi"/>
          <w:b/>
          <w:i/>
          <w:iCs/>
        </w:rPr>
        <w:t xml:space="preserve">Ochrona przeciwprzepięciowa ograniczniki przepięć dla falownika </w:t>
      </w:r>
    </w:p>
    <w:p w14:paraId="2F114B34" w14:textId="77777777" w:rsidR="003610B0" w:rsidRPr="003610B0" w:rsidRDefault="003610B0" w:rsidP="003610B0">
      <w:pPr>
        <w:spacing w:after="0"/>
        <w:ind w:left="360"/>
        <w:jc w:val="both"/>
        <w:rPr>
          <w:rFonts w:cstheme="minorHAnsi"/>
          <w:b/>
          <w:i/>
          <w:iCs/>
        </w:rPr>
      </w:pPr>
      <w:r>
        <w:rPr>
          <w:rFonts w:cstheme="minorHAnsi"/>
          <w:b/>
          <w:i/>
          <w:iCs/>
        </w:rPr>
        <w:t>20 kW</w:t>
      </w:r>
    </w:p>
    <w:p w14:paraId="457ECB61" w14:textId="77777777" w:rsidR="003610B0" w:rsidRPr="003610B0" w:rsidRDefault="00000000" w:rsidP="003610B0">
      <w:pPr>
        <w:spacing w:after="0"/>
        <w:ind w:left="360"/>
        <w:jc w:val="both"/>
        <w:rPr>
          <w:rFonts w:cstheme="minorHAnsi"/>
          <w:bCs/>
          <w:i/>
          <w:iCs/>
        </w:rPr>
      </w:pPr>
      <m:oMathPara>
        <m:oMath>
          <m:sSub>
            <m:sSubPr>
              <m:ctrlPr>
                <w:rPr>
                  <w:rFonts w:ascii="Cambria Math" w:hAnsi="Cambria Math" w:cstheme="minorHAnsi"/>
                  <w:bCs/>
                  <w:i/>
                  <w:iCs/>
                </w:rPr>
              </m:ctrlPr>
            </m:sSubPr>
            <m:e>
              <m:r>
                <w:rPr>
                  <w:rFonts w:ascii="Cambria Math" w:hAnsi="Cambria Math" w:cstheme="minorHAnsi"/>
                </w:rPr>
                <m:t>U</m:t>
              </m:r>
            </m:e>
            <m:sub>
              <m:r>
                <w:rPr>
                  <w:rFonts w:ascii="Cambria Math" w:hAnsi="Cambria Math" w:cstheme="minorHAnsi"/>
                </w:rPr>
                <m:t>C</m:t>
              </m:r>
            </m:sub>
          </m:sSub>
          <m:r>
            <w:rPr>
              <w:rFonts w:ascii="Cambria Math" w:hAnsi="Cambria Math" w:cstheme="minorHAnsi"/>
            </w:rPr>
            <m:t>≥270 [V]</m:t>
          </m:r>
        </m:oMath>
      </m:oMathPara>
    </w:p>
    <w:p w14:paraId="2C4D18A3" w14:textId="77777777" w:rsidR="003610B0" w:rsidRPr="003610B0" w:rsidRDefault="003610B0" w:rsidP="003610B0">
      <w:pPr>
        <w:pStyle w:val="Akapitzlist"/>
        <w:spacing w:after="0"/>
        <w:rPr>
          <w:rFonts w:cstheme="minorHAnsi"/>
          <w:i/>
          <w:iCs/>
        </w:rPr>
      </w:pPr>
    </w:p>
    <w:p w14:paraId="24B6FB3C" w14:textId="311779D0" w:rsidR="003610B0" w:rsidRDefault="003610B0" w:rsidP="003610B0">
      <w:pPr>
        <w:pStyle w:val="Akapitzlist"/>
        <w:spacing w:after="0"/>
        <w:rPr>
          <w:rFonts w:cstheme="minorHAnsi"/>
          <w:i/>
          <w:iCs/>
          <w:vertAlign w:val="subscript"/>
        </w:rPr>
      </w:pPr>
      <w:r w:rsidRPr="003610B0">
        <w:rPr>
          <w:rFonts w:cstheme="minorHAnsi"/>
          <w:i/>
          <w:iCs/>
        </w:rPr>
        <w:t>Ogranicznik przepięć -&gt; 500[V] U</w:t>
      </w:r>
      <w:r w:rsidRPr="003610B0">
        <w:rPr>
          <w:rFonts w:cstheme="minorHAnsi"/>
          <w:i/>
          <w:iCs/>
          <w:vertAlign w:val="subscript"/>
        </w:rPr>
        <w:t>C</w:t>
      </w:r>
    </w:p>
    <w:p w14:paraId="00A7329D" w14:textId="77777777" w:rsidR="00B9377F" w:rsidRPr="003610B0" w:rsidRDefault="00B9377F" w:rsidP="003610B0">
      <w:pPr>
        <w:pStyle w:val="Akapitzlist"/>
        <w:spacing w:after="0"/>
        <w:rPr>
          <w:rFonts w:cstheme="minorHAnsi"/>
          <w:i/>
          <w:iCs/>
        </w:rPr>
      </w:pPr>
    </w:p>
    <w:p w14:paraId="2C62B73F" w14:textId="455EB83E" w:rsidR="00B9377F" w:rsidRPr="00435B98" w:rsidRDefault="00B9377F" w:rsidP="00111A0C">
      <w:pPr>
        <w:pStyle w:val="Akapitzlist"/>
        <w:numPr>
          <w:ilvl w:val="0"/>
          <w:numId w:val="15"/>
        </w:numPr>
        <w:jc w:val="both"/>
        <w:rPr>
          <w:sz w:val="23"/>
          <w:szCs w:val="23"/>
        </w:rPr>
      </w:pPr>
      <w:r w:rsidRPr="00435B98">
        <w:rPr>
          <w:sz w:val="23"/>
          <w:szCs w:val="23"/>
        </w:rPr>
        <w:t>W dokumentacji projektowej znajdują się zapisy</w:t>
      </w:r>
      <w:r w:rsidR="00435B98">
        <w:rPr>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
        <w:gridCol w:w="1300"/>
        <w:gridCol w:w="2762"/>
        <w:gridCol w:w="1442"/>
        <w:gridCol w:w="1577"/>
        <w:gridCol w:w="1106"/>
      </w:tblGrid>
      <w:tr w:rsidR="00B9377F" w:rsidRPr="00D93BCD" w14:paraId="7E0055E0" w14:textId="77777777" w:rsidTr="00413ED7">
        <w:trPr>
          <w:trHeight w:val="369"/>
        </w:trPr>
        <w:tc>
          <w:tcPr>
            <w:tcW w:w="9778" w:type="dxa"/>
            <w:gridSpan w:val="6"/>
            <w:shd w:val="clear" w:color="auto" w:fill="D9D9D9"/>
            <w:vAlign w:val="center"/>
          </w:tcPr>
          <w:p w14:paraId="7AF75838" w14:textId="77777777" w:rsidR="00B9377F" w:rsidRPr="00D93BCD" w:rsidRDefault="00B9377F" w:rsidP="00413ED7">
            <w:pPr>
              <w:autoSpaceDE w:val="0"/>
              <w:autoSpaceDN w:val="0"/>
              <w:adjustRightInd w:val="0"/>
              <w:spacing w:after="0" w:line="240" w:lineRule="auto"/>
              <w:jc w:val="center"/>
              <w:rPr>
                <w:rFonts w:ascii="Times New Roman" w:eastAsia="Times New Roman" w:hAnsi="Times New Roman" w:cs="Times New Roman"/>
                <w:i/>
                <w:iCs/>
                <w:sz w:val="20"/>
                <w:szCs w:val="20"/>
                <w:lang w:eastAsia="it-IT"/>
              </w:rPr>
            </w:pPr>
            <w:r w:rsidRPr="00D93BCD">
              <w:rPr>
                <w:rFonts w:ascii="Verdana" w:eastAsia="Times New Roman" w:hAnsi="Verdana" w:cs="Verdana"/>
                <w:b/>
                <w:i/>
                <w:iCs/>
                <w:snapToGrid w:val="0"/>
                <w:sz w:val="18"/>
                <w:szCs w:val="18"/>
                <w:lang w:eastAsia="it-IT"/>
              </w:rPr>
              <w:t>Tabela kabli</w:t>
            </w:r>
          </w:p>
        </w:tc>
      </w:tr>
      <w:tr w:rsidR="00B9377F" w:rsidRPr="00D93BCD" w14:paraId="2E90C586" w14:textId="77777777" w:rsidTr="00413ED7">
        <w:trPr>
          <w:trHeight w:val="369"/>
        </w:trPr>
        <w:tc>
          <w:tcPr>
            <w:tcW w:w="790" w:type="dxa"/>
            <w:vAlign w:val="center"/>
          </w:tcPr>
          <w:p w14:paraId="6DEB6430"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Etykieta</w:t>
            </w:r>
          </w:p>
        </w:tc>
        <w:tc>
          <w:tcPr>
            <w:tcW w:w="900" w:type="dxa"/>
            <w:vAlign w:val="center"/>
          </w:tcPr>
          <w:p w14:paraId="7A6F8257"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Kod</w:t>
            </w:r>
          </w:p>
        </w:tc>
        <w:tc>
          <w:tcPr>
            <w:tcW w:w="3420" w:type="dxa"/>
            <w:vAlign w:val="center"/>
          </w:tcPr>
          <w:p w14:paraId="22E83C04"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Opis</w:t>
            </w:r>
          </w:p>
        </w:tc>
        <w:tc>
          <w:tcPr>
            <w:tcW w:w="1623" w:type="dxa"/>
            <w:vAlign w:val="center"/>
          </w:tcPr>
          <w:p w14:paraId="42533B65"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Formacja</w:t>
            </w:r>
          </w:p>
        </w:tc>
        <w:tc>
          <w:tcPr>
            <w:tcW w:w="1842" w:type="dxa"/>
            <w:vAlign w:val="center"/>
          </w:tcPr>
          <w:p w14:paraId="0E1A78A5"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Spadek napięcia</w:t>
            </w:r>
          </w:p>
        </w:tc>
        <w:tc>
          <w:tcPr>
            <w:tcW w:w="1203" w:type="dxa"/>
            <w:vAlign w:val="center"/>
          </w:tcPr>
          <w:p w14:paraId="28931B73"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Długość</w:t>
            </w:r>
          </w:p>
        </w:tc>
      </w:tr>
      <w:tr w:rsidR="00B9377F" w:rsidRPr="00D93BCD" w14:paraId="33C0F56B" w14:textId="77777777" w:rsidTr="00413ED7">
        <w:trPr>
          <w:cantSplit/>
          <w:trHeight w:val="369"/>
        </w:trPr>
        <w:tc>
          <w:tcPr>
            <w:tcW w:w="790" w:type="dxa"/>
            <w:vAlign w:val="center"/>
          </w:tcPr>
          <w:p w14:paraId="02F668B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w:t>
            </w:r>
          </w:p>
        </w:tc>
        <w:tc>
          <w:tcPr>
            <w:tcW w:w="900" w:type="dxa"/>
            <w:vAlign w:val="center"/>
          </w:tcPr>
          <w:p w14:paraId="421D0A4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PRYG7P5G025</w:t>
            </w:r>
          </w:p>
        </w:tc>
        <w:tc>
          <w:tcPr>
            <w:tcW w:w="3420" w:type="dxa"/>
            <w:vAlign w:val="center"/>
          </w:tcPr>
          <w:p w14:paraId="6F211E8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Główny panel Do: Sieć elektryczna</w:t>
            </w:r>
          </w:p>
        </w:tc>
        <w:tc>
          <w:tcPr>
            <w:tcW w:w="1623" w:type="dxa"/>
            <w:vAlign w:val="center"/>
          </w:tcPr>
          <w:p w14:paraId="649D7A8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0873A57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0,32%</w:t>
            </w:r>
          </w:p>
        </w:tc>
        <w:tc>
          <w:tcPr>
            <w:tcW w:w="1203" w:type="dxa"/>
            <w:vAlign w:val="center"/>
          </w:tcPr>
          <w:p w14:paraId="57A017E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 xml:space="preserve">9,03 </w:t>
            </w:r>
            <w:r w:rsidRPr="00D93BCD">
              <w:rPr>
                <w:rFonts w:ascii="Verdana" w:eastAsia="Times New Roman" w:hAnsi="Verdana" w:cs="Verdana"/>
                <w:i/>
                <w:iCs/>
                <w:sz w:val="16"/>
                <w:szCs w:val="16"/>
                <w:lang w:val="x-none" w:eastAsia="it-IT"/>
              </w:rPr>
              <w:t>m</w:t>
            </w:r>
          </w:p>
        </w:tc>
      </w:tr>
      <w:tr w:rsidR="00B9377F" w:rsidRPr="00D93BCD" w14:paraId="38FEF679" w14:textId="77777777" w:rsidTr="00413ED7">
        <w:trPr>
          <w:cantSplit/>
          <w:trHeight w:val="369"/>
        </w:trPr>
        <w:tc>
          <w:tcPr>
            <w:tcW w:w="790" w:type="dxa"/>
            <w:vAlign w:val="center"/>
          </w:tcPr>
          <w:p w14:paraId="0C93EC2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w:t>
            </w:r>
          </w:p>
        </w:tc>
        <w:tc>
          <w:tcPr>
            <w:tcW w:w="900" w:type="dxa"/>
            <w:vAlign w:val="center"/>
          </w:tcPr>
          <w:p w14:paraId="21D8602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PRYG7P5G025</w:t>
            </w:r>
          </w:p>
        </w:tc>
        <w:tc>
          <w:tcPr>
            <w:tcW w:w="3420" w:type="dxa"/>
            <w:vAlign w:val="center"/>
          </w:tcPr>
          <w:p w14:paraId="04EE726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Inverter:4 Do: Główny panel</w:t>
            </w:r>
          </w:p>
        </w:tc>
        <w:tc>
          <w:tcPr>
            <w:tcW w:w="1623" w:type="dxa"/>
            <w:vAlign w:val="center"/>
          </w:tcPr>
          <w:p w14:paraId="4AA8451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346E80F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1,71%</w:t>
            </w:r>
          </w:p>
        </w:tc>
        <w:tc>
          <w:tcPr>
            <w:tcW w:w="1203" w:type="dxa"/>
            <w:vAlign w:val="center"/>
          </w:tcPr>
          <w:p w14:paraId="0E56F4EE"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77,79 m</w:t>
            </w:r>
          </w:p>
        </w:tc>
      </w:tr>
      <w:tr w:rsidR="00B9377F" w:rsidRPr="00D93BCD" w14:paraId="441623DD" w14:textId="77777777" w:rsidTr="00413ED7">
        <w:trPr>
          <w:cantSplit/>
          <w:trHeight w:val="369"/>
        </w:trPr>
        <w:tc>
          <w:tcPr>
            <w:tcW w:w="790" w:type="dxa"/>
            <w:vAlign w:val="center"/>
          </w:tcPr>
          <w:p w14:paraId="284259A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w:t>
            </w:r>
          </w:p>
        </w:tc>
        <w:tc>
          <w:tcPr>
            <w:tcW w:w="900" w:type="dxa"/>
            <w:vAlign w:val="center"/>
          </w:tcPr>
          <w:p w14:paraId="1475F90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0CDFD64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Str:16 Do: Inverter:4</w:t>
            </w:r>
          </w:p>
        </w:tc>
        <w:tc>
          <w:tcPr>
            <w:tcW w:w="1623" w:type="dxa"/>
            <w:vAlign w:val="center"/>
          </w:tcPr>
          <w:p w14:paraId="022BBC2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62DF038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0,69%</w:t>
            </w:r>
          </w:p>
        </w:tc>
        <w:tc>
          <w:tcPr>
            <w:tcW w:w="1203" w:type="dxa"/>
            <w:vAlign w:val="center"/>
          </w:tcPr>
          <w:p w14:paraId="2096610E"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27,3 m</w:t>
            </w:r>
          </w:p>
        </w:tc>
      </w:tr>
      <w:tr w:rsidR="00B9377F" w:rsidRPr="00D93BCD" w14:paraId="7F307E39" w14:textId="77777777" w:rsidTr="00413ED7">
        <w:trPr>
          <w:cantSplit/>
          <w:trHeight w:val="369"/>
        </w:trPr>
        <w:tc>
          <w:tcPr>
            <w:tcW w:w="790" w:type="dxa"/>
            <w:vAlign w:val="center"/>
          </w:tcPr>
          <w:p w14:paraId="206A9D9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C4</w:t>
            </w:r>
          </w:p>
        </w:tc>
        <w:tc>
          <w:tcPr>
            <w:tcW w:w="900" w:type="dxa"/>
            <w:vAlign w:val="center"/>
          </w:tcPr>
          <w:p w14:paraId="352C8E8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0965E29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Str:16</w:t>
            </w:r>
          </w:p>
        </w:tc>
        <w:tc>
          <w:tcPr>
            <w:tcW w:w="1623" w:type="dxa"/>
            <w:vAlign w:val="center"/>
          </w:tcPr>
          <w:p w14:paraId="24B257C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68DE4B7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3026D86"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7BF647E9" w14:textId="77777777" w:rsidTr="00413ED7">
        <w:trPr>
          <w:cantSplit/>
          <w:trHeight w:val="369"/>
        </w:trPr>
        <w:tc>
          <w:tcPr>
            <w:tcW w:w="790" w:type="dxa"/>
            <w:vAlign w:val="center"/>
          </w:tcPr>
          <w:p w14:paraId="02675B0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C5</w:t>
            </w:r>
          </w:p>
        </w:tc>
        <w:tc>
          <w:tcPr>
            <w:tcW w:w="900" w:type="dxa"/>
            <w:vAlign w:val="center"/>
          </w:tcPr>
          <w:p w14:paraId="521BDB0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11ADAFC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Str:15 Do: Inverter:4</w:t>
            </w:r>
          </w:p>
        </w:tc>
        <w:tc>
          <w:tcPr>
            <w:tcW w:w="1623" w:type="dxa"/>
            <w:vAlign w:val="center"/>
          </w:tcPr>
          <w:p w14:paraId="4F3E0E4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1AB7C77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1,32%</w:t>
            </w:r>
          </w:p>
        </w:tc>
        <w:tc>
          <w:tcPr>
            <w:tcW w:w="1203" w:type="dxa"/>
            <w:vAlign w:val="center"/>
          </w:tcPr>
          <w:p w14:paraId="176AEC4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52 m</w:t>
            </w:r>
          </w:p>
        </w:tc>
      </w:tr>
      <w:tr w:rsidR="00B9377F" w:rsidRPr="00D93BCD" w14:paraId="1DC11587" w14:textId="77777777" w:rsidTr="00413ED7">
        <w:trPr>
          <w:cantSplit/>
          <w:trHeight w:val="369"/>
        </w:trPr>
        <w:tc>
          <w:tcPr>
            <w:tcW w:w="790" w:type="dxa"/>
            <w:vAlign w:val="center"/>
          </w:tcPr>
          <w:p w14:paraId="3231AEB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C6</w:t>
            </w:r>
          </w:p>
        </w:tc>
        <w:tc>
          <w:tcPr>
            <w:tcW w:w="900" w:type="dxa"/>
            <w:vAlign w:val="center"/>
          </w:tcPr>
          <w:p w14:paraId="370903C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6FE33DA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Str:15</w:t>
            </w:r>
          </w:p>
        </w:tc>
        <w:tc>
          <w:tcPr>
            <w:tcW w:w="1623" w:type="dxa"/>
            <w:vAlign w:val="center"/>
          </w:tcPr>
          <w:p w14:paraId="7BC08D9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250427E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2B7AB6B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67CA8979" w14:textId="77777777" w:rsidTr="00413ED7">
        <w:trPr>
          <w:cantSplit/>
          <w:trHeight w:val="369"/>
        </w:trPr>
        <w:tc>
          <w:tcPr>
            <w:tcW w:w="790" w:type="dxa"/>
            <w:vAlign w:val="center"/>
          </w:tcPr>
          <w:p w14:paraId="13639D9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C7</w:t>
            </w:r>
          </w:p>
        </w:tc>
        <w:tc>
          <w:tcPr>
            <w:tcW w:w="900" w:type="dxa"/>
            <w:vAlign w:val="center"/>
          </w:tcPr>
          <w:p w14:paraId="6FA21AA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38E630B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Str:14 Do: Inverter:4</w:t>
            </w:r>
          </w:p>
        </w:tc>
        <w:tc>
          <w:tcPr>
            <w:tcW w:w="1623" w:type="dxa"/>
            <w:vAlign w:val="center"/>
          </w:tcPr>
          <w:p w14:paraId="71E8D76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0C9C068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58B30B6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30,01 m</w:t>
            </w:r>
          </w:p>
        </w:tc>
      </w:tr>
      <w:tr w:rsidR="00B9377F" w:rsidRPr="00D93BCD" w14:paraId="05CD15F3" w14:textId="77777777" w:rsidTr="00413ED7">
        <w:trPr>
          <w:cantSplit/>
          <w:trHeight w:val="369"/>
        </w:trPr>
        <w:tc>
          <w:tcPr>
            <w:tcW w:w="790" w:type="dxa"/>
            <w:vAlign w:val="center"/>
          </w:tcPr>
          <w:p w14:paraId="6008D33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C8</w:t>
            </w:r>
          </w:p>
        </w:tc>
        <w:tc>
          <w:tcPr>
            <w:tcW w:w="900" w:type="dxa"/>
            <w:vAlign w:val="center"/>
          </w:tcPr>
          <w:p w14:paraId="4D9C43F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7EE84A2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Str:14</w:t>
            </w:r>
          </w:p>
        </w:tc>
        <w:tc>
          <w:tcPr>
            <w:tcW w:w="1623" w:type="dxa"/>
            <w:vAlign w:val="center"/>
          </w:tcPr>
          <w:p w14:paraId="3071717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0B1ABE2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1BFE4C9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0A2736C8" w14:textId="77777777" w:rsidTr="00413ED7">
        <w:trPr>
          <w:cantSplit/>
          <w:trHeight w:val="369"/>
        </w:trPr>
        <w:tc>
          <w:tcPr>
            <w:tcW w:w="790" w:type="dxa"/>
            <w:vAlign w:val="center"/>
          </w:tcPr>
          <w:p w14:paraId="27CFBDA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C9</w:t>
            </w:r>
          </w:p>
        </w:tc>
        <w:tc>
          <w:tcPr>
            <w:tcW w:w="900" w:type="dxa"/>
            <w:vAlign w:val="center"/>
          </w:tcPr>
          <w:p w14:paraId="67AAA5B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18A49B0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Str:13 Do: Inverter:4</w:t>
            </w:r>
          </w:p>
        </w:tc>
        <w:tc>
          <w:tcPr>
            <w:tcW w:w="1623" w:type="dxa"/>
            <w:vAlign w:val="center"/>
          </w:tcPr>
          <w:p w14:paraId="7DDD0A5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23E212B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0,24%</w:t>
            </w:r>
          </w:p>
        </w:tc>
        <w:tc>
          <w:tcPr>
            <w:tcW w:w="1203" w:type="dxa"/>
            <w:vAlign w:val="center"/>
          </w:tcPr>
          <w:p w14:paraId="32F55E16"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9,64 m</w:t>
            </w:r>
          </w:p>
        </w:tc>
      </w:tr>
      <w:tr w:rsidR="00B9377F" w:rsidRPr="00D93BCD" w14:paraId="314C4DEC" w14:textId="77777777" w:rsidTr="00413ED7">
        <w:trPr>
          <w:cantSplit/>
          <w:trHeight w:val="369"/>
        </w:trPr>
        <w:tc>
          <w:tcPr>
            <w:tcW w:w="790" w:type="dxa"/>
            <w:vAlign w:val="center"/>
          </w:tcPr>
          <w:p w14:paraId="1D6D406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C10</w:t>
            </w:r>
          </w:p>
        </w:tc>
        <w:tc>
          <w:tcPr>
            <w:tcW w:w="900" w:type="dxa"/>
            <w:vAlign w:val="center"/>
          </w:tcPr>
          <w:p w14:paraId="034C1CD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19FB15C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Str:13</w:t>
            </w:r>
          </w:p>
        </w:tc>
        <w:tc>
          <w:tcPr>
            <w:tcW w:w="1623" w:type="dxa"/>
            <w:vAlign w:val="center"/>
          </w:tcPr>
          <w:p w14:paraId="507F83E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46F43B7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229B0CF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41769139" w14:textId="77777777" w:rsidTr="00413ED7">
        <w:trPr>
          <w:cantSplit/>
          <w:trHeight w:val="369"/>
        </w:trPr>
        <w:tc>
          <w:tcPr>
            <w:tcW w:w="790" w:type="dxa"/>
            <w:vAlign w:val="center"/>
          </w:tcPr>
          <w:p w14:paraId="57561E7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C11</w:t>
            </w:r>
          </w:p>
        </w:tc>
        <w:tc>
          <w:tcPr>
            <w:tcW w:w="900" w:type="dxa"/>
            <w:vAlign w:val="center"/>
          </w:tcPr>
          <w:p w14:paraId="1DDAA86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PRYG7P5G025</w:t>
            </w:r>
          </w:p>
        </w:tc>
        <w:tc>
          <w:tcPr>
            <w:tcW w:w="3420" w:type="dxa"/>
            <w:vAlign w:val="center"/>
          </w:tcPr>
          <w:p w14:paraId="687A1DC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Inverter:3 Do: Główny panel</w:t>
            </w:r>
          </w:p>
        </w:tc>
        <w:tc>
          <w:tcPr>
            <w:tcW w:w="1623" w:type="dxa"/>
            <w:vAlign w:val="center"/>
          </w:tcPr>
          <w:p w14:paraId="2FD4356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7B11846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1,69%</w:t>
            </w:r>
          </w:p>
        </w:tc>
        <w:tc>
          <w:tcPr>
            <w:tcW w:w="1203" w:type="dxa"/>
            <w:vAlign w:val="center"/>
          </w:tcPr>
          <w:p w14:paraId="6A11A1B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77,13 m</w:t>
            </w:r>
          </w:p>
        </w:tc>
      </w:tr>
      <w:tr w:rsidR="00B9377F" w:rsidRPr="00D93BCD" w14:paraId="1DC49131" w14:textId="77777777" w:rsidTr="00413ED7">
        <w:trPr>
          <w:cantSplit/>
          <w:trHeight w:val="369"/>
        </w:trPr>
        <w:tc>
          <w:tcPr>
            <w:tcW w:w="790" w:type="dxa"/>
            <w:vAlign w:val="center"/>
          </w:tcPr>
          <w:p w14:paraId="7CAE0F1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C12</w:t>
            </w:r>
          </w:p>
        </w:tc>
        <w:tc>
          <w:tcPr>
            <w:tcW w:w="900" w:type="dxa"/>
            <w:vAlign w:val="center"/>
          </w:tcPr>
          <w:p w14:paraId="3C851DC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59D5097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Str:12 Do: Inverter:3</w:t>
            </w:r>
          </w:p>
        </w:tc>
        <w:tc>
          <w:tcPr>
            <w:tcW w:w="1623" w:type="dxa"/>
            <w:vAlign w:val="center"/>
          </w:tcPr>
          <w:p w14:paraId="5CD97C8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1E8A9CB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46AAB3E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29,81 m</w:t>
            </w:r>
          </w:p>
        </w:tc>
      </w:tr>
      <w:tr w:rsidR="00B9377F" w:rsidRPr="00D93BCD" w14:paraId="023C9C68" w14:textId="77777777" w:rsidTr="00413ED7">
        <w:trPr>
          <w:cantSplit/>
          <w:trHeight w:val="369"/>
        </w:trPr>
        <w:tc>
          <w:tcPr>
            <w:tcW w:w="790" w:type="dxa"/>
            <w:vAlign w:val="center"/>
          </w:tcPr>
          <w:p w14:paraId="1902CA5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C13</w:t>
            </w:r>
          </w:p>
        </w:tc>
        <w:tc>
          <w:tcPr>
            <w:tcW w:w="900" w:type="dxa"/>
            <w:vAlign w:val="center"/>
          </w:tcPr>
          <w:p w14:paraId="1B190E4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2B46574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Str:12</w:t>
            </w:r>
          </w:p>
        </w:tc>
        <w:tc>
          <w:tcPr>
            <w:tcW w:w="1623" w:type="dxa"/>
            <w:vAlign w:val="center"/>
          </w:tcPr>
          <w:p w14:paraId="448ECDD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357C119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73BBAF2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54C4F5BE" w14:textId="77777777" w:rsidTr="00413ED7">
        <w:trPr>
          <w:cantSplit/>
          <w:trHeight w:val="369"/>
        </w:trPr>
        <w:tc>
          <w:tcPr>
            <w:tcW w:w="790" w:type="dxa"/>
            <w:vAlign w:val="center"/>
          </w:tcPr>
          <w:p w14:paraId="6A48FED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lastRenderedPageBreak/>
              <w:t>C14</w:t>
            </w:r>
          </w:p>
        </w:tc>
        <w:tc>
          <w:tcPr>
            <w:tcW w:w="900" w:type="dxa"/>
            <w:vAlign w:val="center"/>
          </w:tcPr>
          <w:p w14:paraId="0D65A61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0FA1E0B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Str:11 Do: Inverter:3</w:t>
            </w:r>
          </w:p>
        </w:tc>
        <w:tc>
          <w:tcPr>
            <w:tcW w:w="1623" w:type="dxa"/>
            <w:vAlign w:val="center"/>
          </w:tcPr>
          <w:p w14:paraId="5036282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48AEC33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1,38%</w:t>
            </w:r>
          </w:p>
        </w:tc>
        <w:tc>
          <w:tcPr>
            <w:tcW w:w="1203" w:type="dxa"/>
            <w:vAlign w:val="center"/>
          </w:tcPr>
          <w:p w14:paraId="73851D6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54,52 m</w:t>
            </w:r>
          </w:p>
        </w:tc>
      </w:tr>
      <w:tr w:rsidR="00B9377F" w:rsidRPr="00D93BCD" w14:paraId="23D7DA47" w14:textId="77777777" w:rsidTr="00413ED7">
        <w:trPr>
          <w:cantSplit/>
          <w:trHeight w:val="369"/>
        </w:trPr>
        <w:tc>
          <w:tcPr>
            <w:tcW w:w="790" w:type="dxa"/>
            <w:vAlign w:val="center"/>
          </w:tcPr>
          <w:p w14:paraId="23145C4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C15</w:t>
            </w:r>
          </w:p>
        </w:tc>
        <w:tc>
          <w:tcPr>
            <w:tcW w:w="900" w:type="dxa"/>
            <w:vAlign w:val="center"/>
          </w:tcPr>
          <w:p w14:paraId="5F24087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0465E22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Str:11</w:t>
            </w:r>
          </w:p>
        </w:tc>
        <w:tc>
          <w:tcPr>
            <w:tcW w:w="1623" w:type="dxa"/>
            <w:vAlign w:val="center"/>
          </w:tcPr>
          <w:p w14:paraId="53A19DA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7A28EA7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0EB72A2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1ACD00B4" w14:textId="77777777" w:rsidTr="00413ED7">
        <w:trPr>
          <w:cantSplit/>
          <w:trHeight w:val="369"/>
        </w:trPr>
        <w:tc>
          <w:tcPr>
            <w:tcW w:w="790" w:type="dxa"/>
            <w:vAlign w:val="center"/>
          </w:tcPr>
          <w:p w14:paraId="2ADDA8A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C16</w:t>
            </w:r>
          </w:p>
        </w:tc>
        <w:tc>
          <w:tcPr>
            <w:tcW w:w="900" w:type="dxa"/>
            <w:vAlign w:val="center"/>
          </w:tcPr>
          <w:p w14:paraId="149C578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4CD7953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Str:10 Do: Inverter:3</w:t>
            </w:r>
          </w:p>
        </w:tc>
        <w:tc>
          <w:tcPr>
            <w:tcW w:w="1623" w:type="dxa"/>
            <w:vAlign w:val="center"/>
          </w:tcPr>
          <w:p w14:paraId="058516E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5DCCA2A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0,83%</w:t>
            </w:r>
          </w:p>
        </w:tc>
        <w:tc>
          <w:tcPr>
            <w:tcW w:w="1203" w:type="dxa"/>
            <w:vAlign w:val="center"/>
          </w:tcPr>
          <w:p w14:paraId="0E8837B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32,52 m</w:t>
            </w:r>
          </w:p>
        </w:tc>
      </w:tr>
      <w:tr w:rsidR="00B9377F" w:rsidRPr="00D93BCD" w14:paraId="5B00752C" w14:textId="77777777" w:rsidTr="00413ED7">
        <w:trPr>
          <w:cantSplit/>
          <w:trHeight w:val="369"/>
        </w:trPr>
        <w:tc>
          <w:tcPr>
            <w:tcW w:w="790" w:type="dxa"/>
            <w:vAlign w:val="center"/>
          </w:tcPr>
          <w:p w14:paraId="45A0C1D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C17</w:t>
            </w:r>
          </w:p>
        </w:tc>
        <w:tc>
          <w:tcPr>
            <w:tcW w:w="900" w:type="dxa"/>
            <w:vAlign w:val="center"/>
          </w:tcPr>
          <w:p w14:paraId="43396E1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0D41FE9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Str:10</w:t>
            </w:r>
          </w:p>
        </w:tc>
        <w:tc>
          <w:tcPr>
            <w:tcW w:w="1623" w:type="dxa"/>
            <w:vAlign w:val="center"/>
          </w:tcPr>
          <w:p w14:paraId="37CFC4B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38BA514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5ECC3454"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18510A31" w14:textId="77777777" w:rsidTr="00413ED7">
        <w:trPr>
          <w:cantSplit/>
          <w:trHeight w:val="369"/>
        </w:trPr>
        <w:tc>
          <w:tcPr>
            <w:tcW w:w="790" w:type="dxa"/>
            <w:vAlign w:val="center"/>
          </w:tcPr>
          <w:p w14:paraId="3B9C001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C18</w:t>
            </w:r>
          </w:p>
        </w:tc>
        <w:tc>
          <w:tcPr>
            <w:tcW w:w="900" w:type="dxa"/>
            <w:vAlign w:val="center"/>
          </w:tcPr>
          <w:p w14:paraId="6ABC236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4EA8323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Str:9 Do: Inverter:3</w:t>
            </w:r>
          </w:p>
        </w:tc>
        <w:tc>
          <w:tcPr>
            <w:tcW w:w="1623" w:type="dxa"/>
            <w:vAlign w:val="center"/>
          </w:tcPr>
          <w:p w14:paraId="259A459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2A6D5A4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0,28%</w:t>
            </w:r>
          </w:p>
        </w:tc>
        <w:tc>
          <w:tcPr>
            <w:tcW w:w="1203" w:type="dxa"/>
            <w:vAlign w:val="center"/>
          </w:tcPr>
          <w:p w14:paraId="402CF8C9"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10,91 m</w:t>
            </w:r>
          </w:p>
        </w:tc>
      </w:tr>
      <w:tr w:rsidR="00B9377F" w:rsidRPr="00D93BCD" w14:paraId="6E5A352A" w14:textId="77777777" w:rsidTr="00413ED7">
        <w:trPr>
          <w:cantSplit/>
          <w:trHeight w:val="369"/>
        </w:trPr>
        <w:tc>
          <w:tcPr>
            <w:tcW w:w="790" w:type="dxa"/>
            <w:vAlign w:val="center"/>
          </w:tcPr>
          <w:p w14:paraId="7800C51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C19</w:t>
            </w:r>
          </w:p>
        </w:tc>
        <w:tc>
          <w:tcPr>
            <w:tcW w:w="900" w:type="dxa"/>
            <w:vAlign w:val="center"/>
          </w:tcPr>
          <w:p w14:paraId="5096655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34BA8DD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Str:9</w:t>
            </w:r>
          </w:p>
        </w:tc>
        <w:tc>
          <w:tcPr>
            <w:tcW w:w="1623" w:type="dxa"/>
            <w:vAlign w:val="center"/>
          </w:tcPr>
          <w:p w14:paraId="73E0B67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0EC4DE0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185A00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54533C80" w14:textId="77777777" w:rsidTr="00413ED7">
        <w:trPr>
          <w:cantSplit/>
          <w:trHeight w:val="369"/>
        </w:trPr>
        <w:tc>
          <w:tcPr>
            <w:tcW w:w="790" w:type="dxa"/>
            <w:vAlign w:val="center"/>
          </w:tcPr>
          <w:p w14:paraId="15B684A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C20</w:t>
            </w:r>
          </w:p>
        </w:tc>
        <w:tc>
          <w:tcPr>
            <w:tcW w:w="900" w:type="dxa"/>
            <w:vAlign w:val="center"/>
          </w:tcPr>
          <w:p w14:paraId="160C6A1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PRYG7P5G025</w:t>
            </w:r>
          </w:p>
        </w:tc>
        <w:tc>
          <w:tcPr>
            <w:tcW w:w="3420" w:type="dxa"/>
            <w:vAlign w:val="center"/>
          </w:tcPr>
          <w:p w14:paraId="754DCEC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Inverter:2 Do: Główny panel</w:t>
            </w:r>
          </w:p>
        </w:tc>
        <w:tc>
          <w:tcPr>
            <w:tcW w:w="1623" w:type="dxa"/>
            <w:vAlign w:val="center"/>
          </w:tcPr>
          <w:p w14:paraId="4501FEB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789546E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1,47%</w:t>
            </w:r>
          </w:p>
        </w:tc>
        <w:tc>
          <w:tcPr>
            <w:tcW w:w="1203" w:type="dxa"/>
            <w:vAlign w:val="center"/>
          </w:tcPr>
          <w:p w14:paraId="11CF2F3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67,08 m</w:t>
            </w:r>
          </w:p>
        </w:tc>
      </w:tr>
      <w:tr w:rsidR="00B9377F" w:rsidRPr="00D93BCD" w14:paraId="2C72A83A" w14:textId="77777777" w:rsidTr="00413ED7">
        <w:trPr>
          <w:cantSplit/>
          <w:trHeight w:val="369"/>
        </w:trPr>
        <w:tc>
          <w:tcPr>
            <w:tcW w:w="790" w:type="dxa"/>
            <w:vAlign w:val="center"/>
          </w:tcPr>
          <w:p w14:paraId="1844ED7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C21</w:t>
            </w:r>
          </w:p>
        </w:tc>
        <w:tc>
          <w:tcPr>
            <w:tcW w:w="900" w:type="dxa"/>
            <w:vAlign w:val="center"/>
          </w:tcPr>
          <w:p w14:paraId="2755D3F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22B1118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Str:8 Do: Inverter:2</w:t>
            </w:r>
          </w:p>
        </w:tc>
        <w:tc>
          <w:tcPr>
            <w:tcW w:w="1623" w:type="dxa"/>
            <w:vAlign w:val="center"/>
          </w:tcPr>
          <w:p w14:paraId="7DFB4D3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2CCE7F5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0,69%</w:t>
            </w:r>
          </w:p>
        </w:tc>
        <w:tc>
          <w:tcPr>
            <w:tcW w:w="1203" w:type="dxa"/>
            <w:vAlign w:val="center"/>
          </w:tcPr>
          <w:p w14:paraId="08F7FB5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27,09 m</w:t>
            </w:r>
          </w:p>
        </w:tc>
      </w:tr>
      <w:tr w:rsidR="00B9377F" w:rsidRPr="00D93BCD" w14:paraId="4D64280A" w14:textId="77777777" w:rsidTr="00413ED7">
        <w:trPr>
          <w:cantSplit/>
          <w:trHeight w:val="369"/>
        </w:trPr>
        <w:tc>
          <w:tcPr>
            <w:tcW w:w="790" w:type="dxa"/>
            <w:vAlign w:val="center"/>
          </w:tcPr>
          <w:p w14:paraId="45AC8E9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C22</w:t>
            </w:r>
          </w:p>
        </w:tc>
        <w:tc>
          <w:tcPr>
            <w:tcW w:w="900" w:type="dxa"/>
            <w:vAlign w:val="center"/>
          </w:tcPr>
          <w:p w14:paraId="07E60DD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1FACED2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Str:8</w:t>
            </w:r>
          </w:p>
        </w:tc>
        <w:tc>
          <w:tcPr>
            <w:tcW w:w="1623" w:type="dxa"/>
            <w:vAlign w:val="center"/>
          </w:tcPr>
          <w:p w14:paraId="4812F66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1A83328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635EA24"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635DC336" w14:textId="77777777" w:rsidTr="00413ED7">
        <w:trPr>
          <w:cantSplit/>
          <w:trHeight w:val="369"/>
        </w:trPr>
        <w:tc>
          <w:tcPr>
            <w:tcW w:w="790" w:type="dxa"/>
            <w:vAlign w:val="center"/>
          </w:tcPr>
          <w:p w14:paraId="1660F3F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C23</w:t>
            </w:r>
          </w:p>
        </w:tc>
        <w:tc>
          <w:tcPr>
            <w:tcW w:w="900" w:type="dxa"/>
            <w:vAlign w:val="center"/>
          </w:tcPr>
          <w:p w14:paraId="207CB0B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6A9314D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Str:7 Do: Inverter:2</w:t>
            </w:r>
          </w:p>
        </w:tc>
        <w:tc>
          <w:tcPr>
            <w:tcW w:w="1623" w:type="dxa"/>
            <w:vAlign w:val="center"/>
          </w:tcPr>
          <w:p w14:paraId="27948D0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08F3DDA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1,32%</w:t>
            </w:r>
          </w:p>
        </w:tc>
        <w:tc>
          <w:tcPr>
            <w:tcW w:w="1203" w:type="dxa"/>
            <w:vAlign w:val="center"/>
          </w:tcPr>
          <w:p w14:paraId="0E8A1BEB"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51,79 m</w:t>
            </w:r>
          </w:p>
        </w:tc>
      </w:tr>
      <w:tr w:rsidR="00B9377F" w:rsidRPr="00D93BCD" w14:paraId="4121D2BF" w14:textId="77777777" w:rsidTr="00413ED7">
        <w:trPr>
          <w:cantSplit/>
          <w:trHeight w:val="369"/>
        </w:trPr>
        <w:tc>
          <w:tcPr>
            <w:tcW w:w="790" w:type="dxa"/>
            <w:vAlign w:val="center"/>
          </w:tcPr>
          <w:p w14:paraId="1F16DB5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C24</w:t>
            </w:r>
          </w:p>
        </w:tc>
        <w:tc>
          <w:tcPr>
            <w:tcW w:w="900" w:type="dxa"/>
            <w:vAlign w:val="center"/>
          </w:tcPr>
          <w:p w14:paraId="4AE9619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76518E2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Str:7</w:t>
            </w:r>
          </w:p>
        </w:tc>
        <w:tc>
          <w:tcPr>
            <w:tcW w:w="1623" w:type="dxa"/>
            <w:vAlign w:val="center"/>
          </w:tcPr>
          <w:p w14:paraId="31C880F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74090A3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19D951B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52D85628" w14:textId="77777777" w:rsidTr="00413ED7">
        <w:trPr>
          <w:cantSplit/>
          <w:trHeight w:val="369"/>
        </w:trPr>
        <w:tc>
          <w:tcPr>
            <w:tcW w:w="790" w:type="dxa"/>
            <w:vAlign w:val="center"/>
          </w:tcPr>
          <w:p w14:paraId="499EB25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C25</w:t>
            </w:r>
          </w:p>
        </w:tc>
        <w:tc>
          <w:tcPr>
            <w:tcW w:w="900" w:type="dxa"/>
            <w:vAlign w:val="center"/>
          </w:tcPr>
          <w:p w14:paraId="682D96D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3800960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Str:6 Do: Inverter:2</w:t>
            </w:r>
          </w:p>
        </w:tc>
        <w:tc>
          <w:tcPr>
            <w:tcW w:w="1623" w:type="dxa"/>
            <w:vAlign w:val="center"/>
          </w:tcPr>
          <w:p w14:paraId="0987DE1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3C60BD0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66407BC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29,8 m</w:t>
            </w:r>
          </w:p>
        </w:tc>
      </w:tr>
      <w:tr w:rsidR="00B9377F" w:rsidRPr="00D93BCD" w14:paraId="7D9E7206" w14:textId="77777777" w:rsidTr="00413ED7">
        <w:trPr>
          <w:cantSplit/>
          <w:trHeight w:val="369"/>
        </w:trPr>
        <w:tc>
          <w:tcPr>
            <w:tcW w:w="790" w:type="dxa"/>
            <w:vAlign w:val="center"/>
          </w:tcPr>
          <w:p w14:paraId="506E1B7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C26</w:t>
            </w:r>
          </w:p>
        </w:tc>
        <w:tc>
          <w:tcPr>
            <w:tcW w:w="900" w:type="dxa"/>
            <w:vAlign w:val="center"/>
          </w:tcPr>
          <w:p w14:paraId="2B20836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195D610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Str:6</w:t>
            </w:r>
          </w:p>
        </w:tc>
        <w:tc>
          <w:tcPr>
            <w:tcW w:w="1623" w:type="dxa"/>
            <w:vAlign w:val="center"/>
          </w:tcPr>
          <w:p w14:paraId="2E60313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3B4E005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A70349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07F3263F" w14:textId="77777777" w:rsidTr="00413ED7">
        <w:trPr>
          <w:cantSplit/>
          <w:trHeight w:val="369"/>
        </w:trPr>
        <w:tc>
          <w:tcPr>
            <w:tcW w:w="790" w:type="dxa"/>
            <w:vAlign w:val="center"/>
          </w:tcPr>
          <w:p w14:paraId="428942F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C27</w:t>
            </w:r>
          </w:p>
        </w:tc>
        <w:tc>
          <w:tcPr>
            <w:tcW w:w="900" w:type="dxa"/>
            <w:vAlign w:val="center"/>
          </w:tcPr>
          <w:p w14:paraId="26DB086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3BDEF96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Str:5 Do: Inverter:2</w:t>
            </w:r>
          </w:p>
        </w:tc>
        <w:tc>
          <w:tcPr>
            <w:tcW w:w="1623" w:type="dxa"/>
            <w:vAlign w:val="center"/>
          </w:tcPr>
          <w:p w14:paraId="7412493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7C8FC5A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0,27%</w:t>
            </w:r>
          </w:p>
        </w:tc>
        <w:tc>
          <w:tcPr>
            <w:tcW w:w="1203" w:type="dxa"/>
            <w:vAlign w:val="center"/>
          </w:tcPr>
          <w:p w14:paraId="329E8F7B"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10,53 m</w:t>
            </w:r>
          </w:p>
        </w:tc>
      </w:tr>
      <w:tr w:rsidR="00B9377F" w:rsidRPr="00D93BCD" w14:paraId="03DE933E" w14:textId="77777777" w:rsidTr="00413ED7">
        <w:trPr>
          <w:cantSplit/>
          <w:trHeight w:val="369"/>
        </w:trPr>
        <w:tc>
          <w:tcPr>
            <w:tcW w:w="790" w:type="dxa"/>
            <w:vAlign w:val="center"/>
          </w:tcPr>
          <w:p w14:paraId="160EFA1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C28</w:t>
            </w:r>
          </w:p>
        </w:tc>
        <w:tc>
          <w:tcPr>
            <w:tcW w:w="900" w:type="dxa"/>
            <w:vAlign w:val="center"/>
          </w:tcPr>
          <w:p w14:paraId="579CBE2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33371BA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Str:5</w:t>
            </w:r>
          </w:p>
        </w:tc>
        <w:tc>
          <w:tcPr>
            <w:tcW w:w="1623" w:type="dxa"/>
            <w:vAlign w:val="center"/>
          </w:tcPr>
          <w:p w14:paraId="642BE44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02E23EA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C898C7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52AB33EB" w14:textId="77777777" w:rsidTr="00413ED7">
        <w:trPr>
          <w:cantSplit/>
          <w:trHeight w:val="369"/>
        </w:trPr>
        <w:tc>
          <w:tcPr>
            <w:tcW w:w="790" w:type="dxa"/>
            <w:vAlign w:val="center"/>
          </w:tcPr>
          <w:p w14:paraId="0CC36C1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C29</w:t>
            </w:r>
          </w:p>
        </w:tc>
        <w:tc>
          <w:tcPr>
            <w:tcW w:w="900" w:type="dxa"/>
            <w:vAlign w:val="center"/>
          </w:tcPr>
          <w:p w14:paraId="4017966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PRYG7P5G025</w:t>
            </w:r>
          </w:p>
        </w:tc>
        <w:tc>
          <w:tcPr>
            <w:tcW w:w="3420" w:type="dxa"/>
            <w:vAlign w:val="center"/>
          </w:tcPr>
          <w:p w14:paraId="63F1257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Inverter:1 Do: Główny panel</w:t>
            </w:r>
          </w:p>
        </w:tc>
        <w:tc>
          <w:tcPr>
            <w:tcW w:w="1623" w:type="dxa"/>
            <w:vAlign w:val="center"/>
          </w:tcPr>
          <w:p w14:paraId="3537F7D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3F2CAFC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1,45%</w:t>
            </w:r>
          </w:p>
        </w:tc>
        <w:tc>
          <w:tcPr>
            <w:tcW w:w="1203" w:type="dxa"/>
            <w:vAlign w:val="center"/>
          </w:tcPr>
          <w:p w14:paraId="305F4A1E"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66,27 m</w:t>
            </w:r>
          </w:p>
        </w:tc>
      </w:tr>
      <w:tr w:rsidR="00B9377F" w:rsidRPr="00D93BCD" w14:paraId="71562A1B" w14:textId="77777777" w:rsidTr="00413ED7">
        <w:trPr>
          <w:cantSplit/>
          <w:trHeight w:val="369"/>
        </w:trPr>
        <w:tc>
          <w:tcPr>
            <w:tcW w:w="790" w:type="dxa"/>
            <w:vAlign w:val="center"/>
          </w:tcPr>
          <w:p w14:paraId="0CF3A21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C30</w:t>
            </w:r>
          </w:p>
        </w:tc>
        <w:tc>
          <w:tcPr>
            <w:tcW w:w="900" w:type="dxa"/>
            <w:vAlign w:val="center"/>
          </w:tcPr>
          <w:p w14:paraId="799E903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530F86D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Str:4 Do: Inverter:1</w:t>
            </w:r>
          </w:p>
        </w:tc>
        <w:tc>
          <w:tcPr>
            <w:tcW w:w="1623" w:type="dxa"/>
            <w:vAlign w:val="center"/>
          </w:tcPr>
          <w:p w14:paraId="15B4BF7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5223395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2C5C708A"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29,82 m</w:t>
            </w:r>
          </w:p>
        </w:tc>
      </w:tr>
      <w:tr w:rsidR="00B9377F" w:rsidRPr="00D93BCD" w14:paraId="28DAE7F7" w14:textId="77777777" w:rsidTr="00413ED7">
        <w:trPr>
          <w:cantSplit/>
          <w:trHeight w:val="369"/>
        </w:trPr>
        <w:tc>
          <w:tcPr>
            <w:tcW w:w="790" w:type="dxa"/>
            <w:vAlign w:val="center"/>
          </w:tcPr>
          <w:p w14:paraId="119A550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C31</w:t>
            </w:r>
          </w:p>
        </w:tc>
        <w:tc>
          <w:tcPr>
            <w:tcW w:w="900" w:type="dxa"/>
            <w:vAlign w:val="center"/>
          </w:tcPr>
          <w:p w14:paraId="68BDCEA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54AEC5D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Str:4</w:t>
            </w:r>
          </w:p>
        </w:tc>
        <w:tc>
          <w:tcPr>
            <w:tcW w:w="1623" w:type="dxa"/>
            <w:vAlign w:val="center"/>
          </w:tcPr>
          <w:p w14:paraId="4FE7F69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10EC990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5FB7CA5B"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12A42AEA" w14:textId="77777777" w:rsidTr="00413ED7">
        <w:trPr>
          <w:cantSplit/>
          <w:trHeight w:val="369"/>
        </w:trPr>
        <w:tc>
          <w:tcPr>
            <w:tcW w:w="790" w:type="dxa"/>
            <w:vAlign w:val="center"/>
          </w:tcPr>
          <w:p w14:paraId="7101BF9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C32</w:t>
            </w:r>
          </w:p>
        </w:tc>
        <w:tc>
          <w:tcPr>
            <w:tcW w:w="900" w:type="dxa"/>
            <w:vAlign w:val="center"/>
          </w:tcPr>
          <w:p w14:paraId="6B1F6A3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2F3B2EC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Str:3 Do: Inverter:1</w:t>
            </w:r>
          </w:p>
        </w:tc>
        <w:tc>
          <w:tcPr>
            <w:tcW w:w="1623" w:type="dxa"/>
            <w:vAlign w:val="center"/>
          </w:tcPr>
          <w:p w14:paraId="0C7E5DF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66E68B4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1,38%</w:t>
            </w:r>
          </w:p>
        </w:tc>
        <w:tc>
          <w:tcPr>
            <w:tcW w:w="1203" w:type="dxa"/>
            <w:vAlign w:val="center"/>
          </w:tcPr>
          <w:p w14:paraId="357989B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54,52 m</w:t>
            </w:r>
          </w:p>
        </w:tc>
      </w:tr>
      <w:tr w:rsidR="00B9377F" w:rsidRPr="00D93BCD" w14:paraId="7297384E" w14:textId="77777777" w:rsidTr="00413ED7">
        <w:trPr>
          <w:cantSplit/>
          <w:trHeight w:val="369"/>
        </w:trPr>
        <w:tc>
          <w:tcPr>
            <w:tcW w:w="790" w:type="dxa"/>
            <w:vAlign w:val="center"/>
          </w:tcPr>
          <w:p w14:paraId="3F0EFDC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C33</w:t>
            </w:r>
          </w:p>
        </w:tc>
        <w:tc>
          <w:tcPr>
            <w:tcW w:w="900" w:type="dxa"/>
            <w:vAlign w:val="center"/>
          </w:tcPr>
          <w:p w14:paraId="3D2B23B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3B0634E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Str:3</w:t>
            </w:r>
          </w:p>
        </w:tc>
        <w:tc>
          <w:tcPr>
            <w:tcW w:w="1623" w:type="dxa"/>
            <w:vAlign w:val="center"/>
          </w:tcPr>
          <w:p w14:paraId="7828E47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53D2E72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5CF9B4BA"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31BE9CA0" w14:textId="77777777" w:rsidTr="00413ED7">
        <w:trPr>
          <w:cantSplit/>
          <w:trHeight w:val="369"/>
        </w:trPr>
        <w:tc>
          <w:tcPr>
            <w:tcW w:w="790" w:type="dxa"/>
            <w:vAlign w:val="center"/>
          </w:tcPr>
          <w:p w14:paraId="2E58086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C34</w:t>
            </w:r>
          </w:p>
        </w:tc>
        <w:tc>
          <w:tcPr>
            <w:tcW w:w="900" w:type="dxa"/>
            <w:vAlign w:val="center"/>
          </w:tcPr>
          <w:p w14:paraId="0246A82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6BAD2F5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Str:2 Do: Inverter:1</w:t>
            </w:r>
          </w:p>
        </w:tc>
        <w:tc>
          <w:tcPr>
            <w:tcW w:w="1623" w:type="dxa"/>
            <w:vAlign w:val="center"/>
          </w:tcPr>
          <w:p w14:paraId="6DFCFFC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1DED85D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0,83%</w:t>
            </w:r>
          </w:p>
        </w:tc>
        <w:tc>
          <w:tcPr>
            <w:tcW w:w="1203" w:type="dxa"/>
            <w:vAlign w:val="center"/>
          </w:tcPr>
          <w:p w14:paraId="3C33FEB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32,53 m</w:t>
            </w:r>
          </w:p>
        </w:tc>
      </w:tr>
      <w:tr w:rsidR="00B9377F" w:rsidRPr="00D93BCD" w14:paraId="6A53CFDC" w14:textId="77777777" w:rsidTr="00413ED7">
        <w:trPr>
          <w:cantSplit/>
          <w:trHeight w:val="369"/>
        </w:trPr>
        <w:tc>
          <w:tcPr>
            <w:tcW w:w="790" w:type="dxa"/>
            <w:vAlign w:val="center"/>
          </w:tcPr>
          <w:p w14:paraId="788B752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C35</w:t>
            </w:r>
          </w:p>
        </w:tc>
        <w:tc>
          <w:tcPr>
            <w:tcW w:w="900" w:type="dxa"/>
            <w:vAlign w:val="center"/>
          </w:tcPr>
          <w:p w14:paraId="191B0B0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3D82D0B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Str:2</w:t>
            </w:r>
          </w:p>
        </w:tc>
        <w:tc>
          <w:tcPr>
            <w:tcW w:w="1623" w:type="dxa"/>
            <w:vAlign w:val="center"/>
          </w:tcPr>
          <w:p w14:paraId="5E8D55F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6F27D6F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666FCE8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57597506" w14:textId="77777777" w:rsidTr="00413ED7">
        <w:trPr>
          <w:cantSplit/>
          <w:trHeight w:val="369"/>
        </w:trPr>
        <w:tc>
          <w:tcPr>
            <w:tcW w:w="790" w:type="dxa"/>
            <w:vAlign w:val="center"/>
          </w:tcPr>
          <w:p w14:paraId="2C5A268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C36</w:t>
            </w:r>
          </w:p>
        </w:tc>
        <w:tc>
          <w:tcPr>
            <w:tcW w:w="900" w:type="dxa"/>
            <w:vAlign w:val="center"/>
          </w:tcPr>
          <w:p w14:paraId="1985E43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408FCDA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 Do: Inverter:1</w:t>
            </w:r>
          </w:p>
        </w:tc>
        <w:tc>
          <w:tcPr>
            <w:tcW w:w="1623" w:type="dxa"/>
            <w:vAlign w:val="center"/>
          </w:tcPr>
          <w:p w14:paraId="67D1F6D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7CF8125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0,29%</w:t>
            </w:r>
          </w:p>
        </w:tc>
        <w:tc>
          <w:tcPr>
            <w:tcW w:w="1203" w:type="dxa"/>
            <w:vAlign w:val="center"/>
          </w:tcPr>
          <w:p w14:paraId="53E37056"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11,6 m</w:t>
            </w:r>
          </w:p>
        </w:tc>
      </w:tr>
      <w:tr w:rsidR="00B9377F" w:rsidRPr="00D93BCD" w14:paraId="18ED34FB" w14:textId="77777777" w:rsidTr="00413ED7">
        <w:trPr>
          <w:cantSplit/>
          <w:trHeight w:val="369"/>
        </w:trPr>
        <w:tc>
          <w:tcPr>
            <w:tcW w:w="790" w:type="dxa"/>
            <w:vAlign w:val="center"/>
          </w:tcPr>
          <w:p w14:paraId="1DEB429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C37</w:t>
            </w:r>
          </w:p>
        </w:tc>
        <w:tc>
          <w:tcPr>
            <w:tcW w:w="900" w:type="dxa"/>
            <w:vAlign w:val="center"/>
          </w:tcPr>
          <w:p w14:paraId="65668BC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2A0CFA8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w:t>
            </w:r>
          </w:p>
        </w:tc>
        <w:tc>
          <w:tcPr>
            <w:tcW w:w="1623" w:type="dxa"/>
            <w:vAlign w:val="center"/>
          </w:tcPr>
          <w:p w14:paraId="4EF2FCF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5ADF118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AB04FAB"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bl>
    <w:p w14:paraId="1A073C67" w14:textId="7336BA52" w:rsidR="00B9377F" w:rsidRDefault="00B9377F" w:rsidP="00B9377F">
      <w:pPr>
        <w:pStyle w:val="Akapitzlist"/>
        <w:jc w:val="both"/>
        <w:rPr>
          <w:color w:val="FF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0"/>
        <w:gridCol w:w="1477"/>
        <w:gridCol w:w="2914"/>
        <w:gridCol w:w="1259"/>
        <w:gridCol w:w="1098"/>
        <w:gridCol w:w="1014"/>
      </w:tblGrid>
      <w:tr w:rsidR="00B9377F" w:rsidRPr="00D93BCD" w14:paraId="7977FD3C" w14:textId="77777777" w:rsidTr="00413ED7">
        <w:trPr>
          <w:trHeight w:val="369"/>
        </w:trPr>
        <w:tc>
          <w:tcPr>
            <w:tcW w:w="9778" w:type="dxa"/>
            <w:gridSpan w:val="6"/>
            <w:shd w:val="clear" w:color="auto" w:fill="D9D9D9"/>
            <w:vAlign w:val="center"/>
          </w:tcPr>
          <w:p w14:paraId="7BE774C7" w14:textId="77777777" w:rsidR="00B9377F" w:rsidRPr="00D93BCD" w:rsidRDefault="00B9377F" w:rsidP="00413ED7">
            <w:pPr>
              <w:autoSpaceDE w:val="0"/>
              <w:autoSpaceDN w:val="0"/>
              <w:adjustRightInd w:val="0"/>
              <w:spacing w:after="0" w:line="240" w:lineRule="auto"/>
              <w:jc w:val="center"/>
              <w:rPr>
                <w:rFonts w:ascii="Times New Roman" w:eastAsia="Times New Roman" w:hAnsi="Times New Roman" w:cs="Times New Roman"/>
                <w:i/>
                <w:iCs/>
                <w:sz w:val="20"/>
                <w:szCs w:val="20"/>
                <w:lang w:eastAsia="it-IT"/>
              </w:rPr>
            </w:pPr>
            <w:r w:rsidRPr="00D93BCD">
              <w:rPr>
                <w:rFonts w:ascii="Verdana" w:eastAsia="Times New Roman" w:hAnsi="Verdana" w:cs="Verdana"/>
                <w:b/>
                <w:i/>
                <w:iCs/>
                <w:snapToGrid w:val="0"/>
                <w:sz w:val="18"/>
                <w:szCs w:val="18"/>
                <w:lang w:eastAsia="it-IT"/>
              </w:rPr>
              <w:t>Zestawienie kabli stosowanych w systemie</w:t>
            </w:r>
          </w:p>
        </w:tc>
      </w:tr>
      <w:tr w:rsidR="00B9377F" w:rsidRPr="00D93BCD" w14:paraId="135664F8" w14:textId="77777777" w:rsidTr="00413ED7">
        <w:trPr>
          <w:trHeight w:val="369"/>
        </w:trPr>
        <w:tc>
          <w:tcPr>
            <w:tcW w:w="1300" w:type="dxa"/>
            <w:vAlign w:val="center"/>
          </w:tcPr>
          <w:p w14:paraId="0B3AEC3F"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Kod</w:t>
            </w:r>
          </w:p>
        </w:tc>
        <w:tc>
          <w:tcPr>
            <w:tcW w:w="1574" w:type="dxa"/>
            <w:vAlign w:val="center"/>
          </w:tcPr>
          <w:p w14:paraId="6E85F3B1"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Producent</w:t>
            </w:r>
          </w:p>
        </w:tc>
        <w:tc>
          <w:tcPr>
            <w:tcW w:w="3384" w:type="dxa"/>
            <w:vAlign w:val="center"/>
          </w:tcPr>
          <w:p w14:paraId="23E2C018"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Opis</w:t>
            </w:r>
          </w:p>
        </w:tc>
        <w:tc>
          <w:tcPr>
            <w:tcW w:w="1325" w:type="dxa"/>
            <w:vAlign w:val="center"/>
          </w:tcPr>
          <w:p w14:paraId="4CF016AF"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Formacja</w:t>
            </w:r>
          </w:p>
        </w:tc>
        <w:tc>
          <w:tcPr>
            <w:tcW w:w="1144" w:type="dxa"/>
            <w:vAlign w:val="center"/>
          </w:tcPr>
          <w:p w14:paraId="31A319BB"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Przekrój</w:t>
            </w:r>
          </w:p>
        </w:tc>
        <w:tc>
          <w:tcPr>
            <w:tcW w:w="1051" w:type="dxa"/>
            <w:vAlign w:val="center"/>
          </w:tcPr>
          <w:p w14:paraId="591EF2D3"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Długość</w:t>
            </w:r>
          </w:p>
        </w:tc>
      </w:tr>
      <w:tr w:rsidR="00B9377F" w:rsidRPr="00D93BCD" w14:paraId="42FE6D25" w14:textId="77777777" w:rsidTr="00413ED7">
        <w:trPr>
          <w:trHeight w:val="369"/>
        </w:trPr>
        <w:tc>
          <w:tcPr>
            <w:tcW w:w="1300" w:type="dxa"/>
            <w:vAlign w:val="center"/>
          </w:tcPr>
          <w:p w14:paraId="746C292D"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PRYG7P5G025</w:t>
            </w:r>
          </w:p>
        </w:tc>
        <w:tc>
          <w:tcPr>
            <w:tcW w:w="1574" w:type="dxa"/>
            <w:vAlign w:val="center"/>
          </w:tcPr>
          <w:p w14:paraId="74748E3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proofErr w:type="spellStart"/>
            <w:r w:rsidRPr="00D93BCD">
              <w:rPr>
                <w:rFonts w:ascii="Verdana" w:eastAsia="Times New Roman" w:hAnsi="Verdana" w:cs="Verdana"/>
                <w:i/>
                <w:iCs/>
                <w:sz w:val="16"/>
                <w:szCs w:val="16"/>
                <w:lang w:val="x-none" w:eastAsia="it-IT"/>
              </w:rPr>
              <w:t>Prysmian</w:t>
            </w:r>
            <w:proofErr w:type="spellEnd"/>
          </w:p>
        </w:tc>
        <w:tc>
          <w:tcPr>
            <w:tcW w:w="3384" w:type="dxa"/>
            <w:vAlign w:val="center"/>
          </w:tcPr>
          <w:p w14:paraId="367FEEE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 xml:space="preserve">FG7(O)R G-SETTE+ 0.6/1 </w:t>
            </w:r>
            <w:proofErr w:type="spellStart"/>
            <w:r w:rsidRPr="00D93BCD">
              <w:rPr>
                <w:rFonts w:ascii="Verdana" w:eastAsia="Times New Roman" w:hAnsi="Verdana" w:cs="Verdana"/>
                <w:i/>
                <w:iCs/>
                <w:sz w:val="16"/>
                <w:szCs w:val="16"/>
                <w:lang w:val="x-none" w:eastAsia="it-IT"/>
              </w:rPr>
              <w:t>kV</w:t>
            </w:r>
            <w:proofErr w:type="spellEnd"/>
            <w:r w:rsidRPr="00D93BCD">
              <w:rPr>
                <w:rFonts w:ascii="Verdana" w:eastAsia="Times New Roman" w:hAnsi="Verdana" w:cs="Verdana"/>
                <w:i/>
                <w:iCs/>
                <w:sz w:val="16"/>
                <w:szCs w:val="16"/>
                <w:lang w:val="x-none" w:eastAsia="it-IT"/>
              </w:rPr>
              <w:t xml:space="preserve"> 5G25</w:t>
            </w:r>
          </w:p>
        </w:tc>
        <w:tc>
          <w:tcPr>
            <w:tcW w:w="1325" w:type="dxa"/>
            <w:vAlign w:val="center"/>
          </w:tcPr>
          <w:p w14:paraId="64FCEC8E"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144" w:type="dxa"/>
            <w:vAlign w:val="center"/>
          </w:tcPr>
          <w:p w14:paraId="560BFF3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25,00  mm</w:t>
            </w:r>
            <w:r w:rsidRPr="00D93BCD">
              <w:rPr>
                <w:rFonts w:ascii="Verdana" w:eastAsia="Times New Roman" w:hAnsi="Verdana" w:cs="Verdana"/>
                <w:i/>
                <w:iCs/>
                <w:sz w:val="16"/>
                <w:szCs w:val="16"/>
                <w:vertAlign w:val="superscript"/>
                <w:lang w:eastAsia="it-IT"/>
              </w:rPr>
              <w:t>2</w:t>
            </w:r>
          </w:p>
        </w:tc>
        <w:tc>
          <w:tcPr>
            <w:tcW w:w="1051" w:type="dxa"/>
            <w:vAlign w:val="center"/>
          </w:tcPr>
          <w:p w14:paraId="254AD5F2"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w:t>
            </w:r>
            <w:r w:rsidRPr="00D93BCD">
              <w:rPr>
                <w:rFonts w:ascii="Verdana" w:eastAsia="Times New Roman" w:hAnsi="Verdana" w:cs="Verdana"/>
                <w:i/>
                <w:iCs/>
                <w:sz w:val="16"/>
                <w:szCs w:val="16"/>
                <w:lang w:eastAsia="it-IT"/>
              </w:rPr>
              <w:t>7</w:t>
            </w:r>
            <w:r w:rsidRPr="00D93BCD">
              <w:rPr>
                <w:rFonts w:ascii="Verdana" w:eastAsia="Times New Roman" w:hAnsi="Verdana" w:cs="Verdana"/>
                <w:i/>
                <w:iCs/>
                <w:sz w:val="16"/>
                <w:szCs w:val="16"/>
                <w:lang w:val="x-none" w:eastAsia="it-IT"/>
              </w:rPr>
              <w:t>,</w:t>
            </w:r>
            <w:r w:rsidRPr="00D93BCD">
              <w:rPr>
                <w:rFonts w:ascii="Verdana" w:eastAsia="Times New Roman" w:hAnsi="Verdana" w:cs="Verdana"/>
                <w:i/>
                <w:iCs/>
                <w:sz w:val="16"/>
                <w:szCs w:val="16"/>
                <w:lang w:eastAsia="it-IT"/>
              </w:rPr>
              <w:t>30</w:t>
            </w:r>
            <w:r w:rsidRPr="00D93BCD">
              <w:rPr>
                <w:rFonts w:ascii="Verdana" w:eastAsia="Times New Roman" w:hAnsi="Verdana" w:cs="Verdana"/>
                <w:i/>
                <w:iCs/>
                <w:sz w:val="16"/>
                <w:szCs w:val="16"/>
                <w:lang w:val="x-none" w:eastAsia="it-IT"/>
              </w:rPr>
              <w:t xml:space="preserve"> m</w:t>
            </w:r>
          </w:p>
        </w:tc>
      </w:tr>
      <w:tr w:rsidR="00B9377F" w:rsidRPr="00D93BCD" w14:paraId="359FFF59" w14:textId="77777777" w:rsidTr="00413ED7">
        <w:trPr>
          <w:trHeight w:val="369"/>
        </w:trPr>
        <w:tc>
          <w:tcPr>
            <w:tcW w:w="1300" w:type="dxa"/>
            <w:vAlign w:val="center"/>
          </w:tcPr>
          <w:p w14:paraId="35AE022D"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PRYPSUN006</w:t>
            </w:r>
          </w:p>
        </w:tc>
        <w:tc>
          <w:tcPr>
            <w:tcW w:w="1574" w:type="dxa"/>
            <w:vAlign w:val="center"/>
          </w:tcPr>
          <w:p w14:paraId="6F965B1A"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proofErr w:type="spellStart"/>
            <w:r w:rsidRPr="00D93BCD">
              <w:rPr>
                <w:rFonts w:ascii="Verdana" w:eastAsia="Times New Roman" w:hAnsi="Verdana" w:cs="Verdana"/>
                <w:i/>
                <w:iCs/>
                <w:sz w:val="16"/>
                <w:szCs w:val="16"/>
                <w:lang w:val="x-none" w:eastAsia="it-IT"/>
              </w:rPr>
              <w:t>Prysmian</w:t>
            </w:r>
            <w:proofErr w:type="spellEnd"/>
          </w:p>
        </w:tc>
        <w:tc>
          <w:tcPr>
            <w:tcW w:w="3384" w:type="dxa"/>
            <w:vAlign w:val="center"/>
          </w:tcPr>
          <w:p w14:paraId="7631DDB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FG21M21 P-Sun 1.2kV</w:t>
            </w:r>
          </w:p>
        </w:tc>
        <w:tc>
          <w:tcPr>
            <w:tcW w:w="1325" w:type="dxa"/>
            <w:vAlign w:val="center"/>
          </w:tcPr>
          <w:p w14:paraId="7213BD9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w:t>
            </w:r>
            <w:r w:rsidRPr="00D93BCD">
              <w:rPr>
                <w:rFonts w:ascii="Verdana" w:eastAsia="Times New Roman" w:hAnsi="Verdana" w:cs="Verdana"/>
                <w:i/>
                <w:iCs/>
                <w:sz w:val="16"/>
                <w:szCs w:val="16"/>
                <w:lang w:eastAsia="it-IT"/>
              </w:rPr>
              <w:t>6</w:t>
            </w:r>
          </w:p>
        </w:tc>
        <w:tc>
          <w:tcPr>
            <w:tcW w:w="1144" w:type="dxa"/>
            <w:vAlign w:val="center"/>
          </w:tcPr>
          <w:p w14:paraId="7A5E7E9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6</w:t>
            </w:r>
            <w:r w:rsidRPr="00D93BCD">
              <w:rPr>
                <w:rFonts w:ascii="Verdana" w:eastAsia="Times New Roman" w:hAnsi="Verdana" w:cs="Verdana"/>
                <w:i/>
                <w:iCs/>
                <w:sz w:val="16"/>
                <w:szCs w:val="16"/>
                <w:lang w:val="x-none" w:eastAsia="it-IT"/>
              </w:rPr>
              <w:t>,00  mm</w:t>
            </w:r>
            <w:r w:rsidRPr="00D93BCD">
              <w:rPr>
                <w:rFonts w:ascii="Verdana" w:eastAsia="Times New Roman" w:hAnsi="Verdana" w:cs="Verdana"/>
                <w:i/>
                <w:iCs/>
                <w:sz w:val="16"/>
                <w:szCs w:val="16"/>
                <w:vertAlign w:val="superscript"/>
                <w:lang w:eastAsia="it-IT"/>
              </w:rPr>
              <w:t>2</w:t>
            </w:r>
          </w:p>
        </w:tc>
        <w:tc>
          <w:tcPr>
            <w:tcW w:w="1051" w:type="dxa"/>
            <w:vAlign w:val="center"/>
          </w:tcPr>
          <w:p w14:paraId="162C1EA3"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988,78 m</w:t>
            </w:r>
          </w:p>
        </w:tc>
      </w:tr>
      <w:tr w:rsidR="00B9377F" w:rsidRPr="00D93BCD" w14:paraId="05E7905B" w14:textId="77777777" w:rsidTr="00413ED7">
        <w:trPr>
          <w:trHeight w:val="369"/>
        </w:trPr>
        <w:tc>
          <w:tcPr>
            <w:tcW w:w="1300" w:type="dxa"/>
            <w:vAlign w:val="center"/>
          </w:tcPr>
          <w:p w14:paraId="5613D2A5"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1574" w:type="dxa"/>
            <w:vAlign w:val="center"/>
          </w:tcPr>
          <w:p w14:paraId="5184F19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proofErr w:type="spellStart"/>
            <w:r w:rsidRPr="00D93BCD">
              <w:rPr>
                <w:rFonts w:ascii="Verdana" w:eastAsia="Times New Roman" w:hAnsi="Verdana" w:cs="Verdana"/>
                <w:i/>
                <w:iCs/>
                <w:sz w:val="16"/>
                <w:szCs w:val="16"/>
                <w:lang w:val="x-none" w:eastAsia="it-IT"/>
              </w:rPr>
              <w:t>Prysmian</w:t>
            </w:r>
            <w:proofErr w:type="spellEnd"/>
          </w:p>
        </w:tc>
        <w:tc>
          <w:tcPr>
            <w:tcW w:w="3384" w:type="dxa"/>
            <w:vAlign w:val="center"/>
          </w:tcPr>
          <w:p w14:paraId="7433F12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 xml:space="preserve">FG21M21 P-Sun 1.2 </w:t>
            </w:r>
            <w:proofErr w:type="spellStart"/>
            <w:r w:rsidRPr="00D93BCD">
              <w:rPr>
                <w:rFonts w:ascii="Verdana" w:eastAsia="Times New Roman" w:hAnsi="Verdana" w:cs="Verdana"/>
                <w:i/>
                <w:iCs/>
                <w:sz w:val="16"/>
                <w:szCs w:val="16"/>
                <w:lang w:val="x-none" w:eastAsia="it-IT"/>
              </w:rPr>
              <w:t>kV</w:t>
            </w:r>
            <w:proofErr w:type="spellEnd"/>
            <w:r w:rsidRPr="00D93BCD">
              <w:rPr>
                <w:rFonts w:ascii="Verdana" w:eastAsia="Times New Roman" w:hAnsi="Verdana" w:cs="Verdana"/>
                <w:i/>
                <w:iCs/>
                <w:sz w:val="16"/>
                <w:szCs w:val="16"/>
                <w:lang w:val="x-none" w:eastAsia="it-IT"/>
              </w:rPr>
              <w:t xml:space="preserve"> 1x4</w:t>
            </w:r>
          </w:p>
        </w:tc>
        <w:tc>
          <w:tcPr>
            <w:tcW w:w="1325" w:type="dxa"/>
            <w:vAlign w:val="center"/>
          </w:tcPr>
          <w:p w14:paraId="07B88A0B"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144" w:type="dxa"/>
            <w:vAlign w:val="center"/>
          </w:tcPr>
          <w:p w14:paraId="4D94861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4,00  mm</w:t>
            </w:r>
            <w:r w:rsidRPr="00D93BCD">
              <w:rPr>
                <w:rFonts w:ascii="Verdana" w:eastAsia="Times New Roman" w:hAnsi="Verdana" w:cs="Verdana"/>
                <w:i/>
                <w:iCs/>
                <w:sz w:val="16"/>
                <w:szCs w:val="16"/>
                <w:vertAlign w:val="superscript"/>
                <w:lang w:eastAsia="it-IT"/>
              </w:rPr>
              <w:t>2</w:t>
            </w:r>
          </w:p>
        </w:tc>
        <w:tc>
          <w:tcPr>
            <w:tcW w:w="1051" w:type="dxa"/>
            <w:vAlign w:val="center"/>
          </w:tcPr>
          <w:p w14:paraId="55E9D043"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395,36 m</w:t>
            </w:r>
          </w:p>
        </w:tc>
      </w:tr>
    </w:tbl>
    <w:p w14:paraId="3C0E496F" w14:textId="77777777" w:rsidR="00B9377F" w:rsidRDefault="00B9377F" w:rsidP="00B9377F">
      <w:pPr>
        <w:pStyle w:val="Akapitzlist"/>
        <w:jc w:val="both"/>
        <w:rPr>
          <w:color w:val="FF0000"/>
          <w:sz w:val="23"/>
          <w:szCs w:val="23"/>
        </w:rPr>
      </w:pPr>
    </w:p>
    <w:p w14:paraId="7CACD830" w14:textId="77777777" w:rsidR="00B9377F" w:rsidRDefault="00B9377F" w:rsidP="00B9377F">
      <w:pPr>
        <w:pStyle w:val="Akapitzlist"/>
        <w:jc w:val="both"/>
        <w:rPr>
          <w:color w:val="FF0000"/>
          <w:sz w:val="23"/>
          <w:szCs w:val="23"/>
        </w:rPr>
      </w:pPr>
    </w:p>
    <w:p w14:paraId="56070217" w14:textId="0B23EFA2" w:rsidR="00B9377F" w:rsidRPr="00435B98" w:rsidRDefault="00B9377F" w:rsidP="00B9377F">
      <w:pPr>
        <w:pStyle w:val="Akapitzlist"/>
        <w:jc w:val="both"/>
        <w:rPr>
          <w:sz w:val="23"/>
          <w:szCs w:val="23"/>
        </w:rPr>
      </w:pPr>
      <w:r w:rsidRPr="00435B98">
        <w:rPr>
          <w:sz w:val="23"/>
          <w:szCs w:val="23"/>
        </w:rPr>
        <w:t>Które powinny być czytane jako: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
        <w:gridCol w:w="829"/>
        <w:gridCol w:w="3020"/>
        <w:gridCol w:w="1513"/>
        <w:gridCol w:w="1681"/>
        <w:gridCol w:w="1144"/>
      </w:tblGrid>
      <w:tr w:rsidR="00B9377F" w:rsidRPr="00D93BCD" w14:paraId="49BC2F90" w14:textId="77777777" w:rsidTr="00413ED7">
        <w:trPr>
          <w:trHeight w:val="369"/>
        </w:trPr>
        <w:tc>
          <w:tcPr>
            <w:tcW w:w="9778" w:type="dxa"/>
            <w:gridSpan w:val="6"/>
            <w:shd w:val="clear" w:color="auto" w:fill="D9D9D9"/>
            <w:vAlign w:val="center"/>
          </w:tcPr>
          <w:p w14:paraId="3033AE8D" w14:textId="77777777" w:rsidR="00B9377F" w:rsidRPr="00D93BCD" w:rsidRDefault="00B9377F" w:rsidP="00413ED7">
            <w:pPr>
              <w:autoSpaceDE w:val="0"/>
              <w:autoSpaceDN w:val="0"/>
              <w:adjustRightInd w:val="0"/>
              <w:spacing w:after="0" w:line="240" w:lineRule="auto"/>
              <w:jc w:val="center"/>
              <w:rPr>
                <w:rFonts w:ascii="Times New Roman" w:eastAsia="Times New Roman" w:hAnsi="Times New Roman" w:cs="Times New Roman"/>
                <w:i/>
                <w:iCs/>
                <w:sz w:val="20"/>
                <w:szCs w:val="20"/>
                <w:lang w:eastAsia="it-IT"/>
              </w:rPr>
            </w:pPr>
            <w:r w:rsidRPr="00D93BCD">
              <w:rPr>
                <w:rFonts w:ascii="Verdana" w:eastAsia="Times New Roman" w:hAnsi="Verdana" w:cs="Verdana"/>
                <w:b/>
                <w:i/>
                <w:iCs/>
                <w:snapToGrid w:val="0"/>
                <w:sz w:val="18"/>
                <w:szCs w:val="18"/>
                <w:lang w:eastAsia="it-IT"/>
              </w:rPr>
              <w:t>Tabela kabli</w:t>
            </w:r>
          </w:p>
        </w:tc>
      </w:tr>
      <w:tr w:rsidR="00B9377F" w:rsidRPr="00D93BCD" w14:paraId="344AA142" w14:textId="77777777" w:rsidTr="00413ED7">
        <w:trPr>
          <w:trHeight w:val="369"/>
        </w:trPr>
        <w:tc>
          <w:tcPr>
            <w:tcW w:w="790" w:type="dxa"/>
            <w:vAlign w:val="center"/>
          </w:tcPr>
          <w:p w14:paraId="53798712"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Etykieta</w:t>
            </w:r>
          </w:p>
        </w:tc>
        <w:tc>
          <w:tcPr>
            <w:tcW w:w="900" w:type="dxa"/>
            <w:vAlign w:val="center"/>
          </w:tcPr>
          <w:p w14:paraId="783F9C9F"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Kod</w:t>
            </w:r>
          </w:p>
        </w:tc>
        <w:tc>
          <w:tcPr>
            <w:tcW w:w="3420" w:type="dxa"/>
            <w:vAlign w:val="center"/>
          </w:tcPr>
          <w:p w14:paraId="3B686CDC"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Opis</w:t>
            </w:r>
          </w:p>
        </w:tc>
        <w:tc>
          <w:tcPr>
            <w:tcW w:w="1623" w:type="dxa"/>
            <w:vAlign w:val="center"/>
          </w:tcPr>
          <w:p w14:paraId="3024F962"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Formacja</w:t>
            </w:r>
          </w:p>
        </w:tc>
        <w:tc>
          <w:tcPr>
            <w:tcW w:w="1842" w:type="dxa"/>
            <w:vAlign w:val="center"/>
          </w:tcPr>
          <w:p w14:paraId="157FE6B1"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Spadek napięcia</w:t>
            </w:r>
          </w:p>
        </w:tc>
        <w:tc>
          <w:tcPr>
            <w:tcW w:w="1203" w:type="dxa"/>
            <w:vAlign w:val="center"/>
          </w:tcPr>
          <w:p w14:paraId="66C1CFB8"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Długość</w:t>
            </w:r>
          </w:p>
        </w:tc>
      </w:tr>
      <w:tr w:rsidR="00B9377F" w:rsidRPr="00D93BCD" w14:paraId="321F774C" w14:textId="77777777" w:rsidTr="00413ED7">
        <w:trPr>
          <w:cantSplit/>
          <w:trHeight w:val="369"/>
        </w:trPr>
        <w:tc>
          <w:tcPr>
            <w:tcW w:w="790" w:type="dxa"/>
            <w:vAlign w:val="center"/>
          </w:tcPr>
          <w:p w14:paraId="2E192B8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w:t>
            </w:r>
          </w:p>
        </w:tc>
        <w:tc>
          <w:tcPr>
            <w:tcW w:w="900" w:type="dxa"/>
            <w:vAlign w:val="center"/>
          </w:tcPr>
          <w:p w14:paraId="16A7CFFC" w14:textId="2697B172"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3EE2A64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Główny panel Do: Sieć elektryczna</w:t>
            </w:r>
          </w:p>
        </w:tc>
        <w:tc>
          <w:tcPr>
            <w:tcW w:w="1623" w:type="dxa"/>
            <w:vAlign w:val="center"/>
          </w:tcPr>
          <w:p w14:paraId="1811C05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7C0BCB0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0,32%</w:t>
            </w:r>
          </w:p>
        </w:tc>
        <w:tc>
          <w:tcPr>
            <w:tcW w:w="1203" w:type="dxa"/>
            <w:vAlign w:val="center"/>
          </w:tcPr>
          <w:p w14:paraId="6B799394"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 xml:space="preserve">9,03 </w:t>
            </w:r>
            <w:r w:rsidRPr="00D93BCD">
              <w:rPr>
                <w:rFonts w:ascii="Verdana" w:eastAsia="Times New Roman" w:hAnsi="Verdana" w:cs="Verdana"/>
                <w:i/>
                <w:iCs/>
                <w:sz w:val="16"/>
                <w:szCs w:val="16"/>
                <w:lang w:val="x-none" w:eastAsia="it-IT"/>
              </w:rPr>
              <w:t>m</w:t>
            </w:r>
          </w:p>
        </w:tc>
      </w:tr>
      <w:tr w:rsidR="00B9377F" w:rsidRPr="00D93BCD" w14:paraId="5596DF18" w14:textId="77777777" w:rsidTr="00413ED7">
        <w:trPr>
          <w:cantSplit/>
          <w:trHeight w:val="369"/>
        </w:trPr>
        <w:tc>
          <w:tcPr>
            <w:tcW w:w="790" w:type="dxa"/>
            <w:vAlign w:val="center"/>
          </w:tcPr>
          <w:p w14:paraId="7C30730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lastRenderedPageBreak/>
              <w:t>C2</w:t>
            </w:r>
          </w:p>
        </w:tc>
        <w:tc>
          <w:tcPr>
            <w:tcW w:w="900" w:type="dxa"/>
            <w:vAlign w:val="center"/>
          </w:tcPr>
          <w:p w14:paraId="69BAAEC2" w14:textId="3BDC0D77"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39CF3E3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Inverter:4 Do: Główny panel</w:t>
            </w:r>
          </w:p>
        </w:tc>
        <w:tc>
          <w:tcPr>
            <w:tcW w:w="1623" w:type="dxa"/>
            <w:vAlign w:val="center"/>
          </w:tcPr>
          <w:p w14:paraId="5E919EF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138D2AC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1,71%</w:t>
            </w:r>
          </w:p>
        </w:tc>
        <w:tc>
          <w:tcPr>
            <w:tcW w:w="1203" w:type="dxa"/>
            <w:vAlign w:val="center"/>
          </w:tcPr>
          <w:p w14:paraId="29AFBA9D"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77,79 m</w:t>
            </w:r>
          </w:p>
        </w:tc>
      </w:tr>
      <w:tr w:rsidR="00B9377F" w:rsidRPr="00D93BCD" w14:paraId="5C1AE615" w14:textId="77777777" w:rsidTr="00413ED7">
        <w:trPr>
          <w:cantSplit/>
          <w:trHeight w:val="369"/>
        </w:trPr>
        <w:tc>
          <w:tcPr>
            <w:tcW w:w="790" w:type="dxa"/>
            <w:vAlign w:val="center"/>
          </w:tcPr>
          <w:p w14:paraId="17F96F3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w:t>
            </w:r>
          </w:p>
        </w:tc>
        <w:tc>
          <w:tcPr>
            <w:tcW w:w="900" w:type="dxa"/>
            <w:vAlign w:val="center"/>
          </w:tcPr>
          <w:p w14:paraId="572B6B9D"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37CC447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Str:16 Do: Inverter:4</w:t>
            </w:r>
          </w:p>
        </w:tc>
        <w:tc>
          <w:tcPr>
            <w:tcW w:w="1623" w:type="dxa"/>
            <w:vAlign w:val="center"/>
          </w:tcPr>
          <w:p w14:paraId="326A9E2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3F424F1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0,69%</w:t>
            </w:r>
          </w:p>
        </w:tc>
        <w:tc>
          <w:tcPr>
            <w:tcW w:w="1203" w:type="dxa"/>
            <w:vAlign w:val="center"/>
          </w:tcPr>
          <w:p w14:paraId="6DE0975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27,3 m</w:t>
            </w:r>
          </w:p>
        </w:tc>
      </w:tr>
      <w:tr w:rsidR="00B9377F" w:rsidRPr="00D93BCD" w14:paraId="3F4E2EF3" w14:textId="77777777" w:rsidTr="00413ED7">
        <w:trPr>
          <w:cantSplit/>
          <w:trHeight w:val="369"/>
        </w:trPr>
        <w:tc>
          <w:tcPr>
            <w:tcW w:w="790" w:type="dxa"/>
            <w:vAlign w:val="center"/>
          </w:tcPr>
          <w:p w14:paraId="0EF988A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C4</w:t>
            </w:r>
          </w:p>
        </w:tc>
        <w:tc>
          <w:tcPr>
            <w:tcW w:w="900" w:type="dxa"/>
            <w:vAlign w:val="center"/>
          </w:tcPr>
          <w:p w14:paraId="15FD0E8C" w14:textId="29A5A233"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2823BF1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Str:16</w:t>
            </w:r>
          </w:p>
        </w:tc>
        <w:tc>
          <w:tcPr>
            <w:tcW w:w="1623" w:type="dxa"/>
            <w:vAlign w:val="center"/>
          </w:tcPr>
          <w:p w14:paraId="7E66B1F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44C63E0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0447532A"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33865F5F" w14:textId="77777777" w:rsidTr="00413ED7">
        <w:trPr>
          <w:cantSplit/>
          <w:trHeight w:val="369"/>
        </w:trPr>
        <w:tc>
          <w:tcPr>
            <w:tcW w:w="790" w:type="dxa"/>
            <w:vAlign w:val="center"/>
          </w:tcPr>
          <w:p w14:paraId="356BFF1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C5</w:t>
            </w:r>
          </w:p>
        </w:tc>
        <w:tc>
          <w:tcPr>
            <w:tcW w:w="900" w:type="dxa"/>
            <w:vAlign w:val="center"/>
          </w:tcPr>
          <w:p w14:paraId="0B24DA0A"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1FCD613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Str:15 Do: Inverter:4</w:t>
            </w:r>
          </w:p>
        </w:tc>
        <w:tc>
          <w:tcPr>
            <w:tcW w:w="1623" w:type="dxa"/>
            <w:vAlign w:val="center"/>
          </w:tcPr>
          <w:p w14:paraId="25173B9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0755198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1,32%</w:t>
            </w:r>
          </w:p>
        </w:tc>
        <w:tc>
          <w:tcPr>
            <w:tcW w:w="1203" w:type="dxa"/>
            <w:vAlign w:val="center"/>
          </w:tcPr>
          <w:p w14:paraId="66C1CA9A"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52 m</w:t>
            </w:r>
          </w:p>
        </w:tc>
      </w:tr>
      <w:tr w:rsidR="00B9377F" w:rsidRPr="00D93BCD" w14:paraId="4D9FAAE8" w14:textId="77777777" w:rsidTr="00413ED7">
        <w:trPr>
          <w:cantSplit/>
          <w:trHeight w:val="369"/>
        </w:trPr>
        <w:tc>
          <w:tcPr>
            <w:tcW w:w="790" w:type="dxa"/>
            <w:vAlign w:val="center"/>
          </w:tcPr>
          <w:p w14:paraId="450588C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C6</w:t>
            </w:r>
          </w:p>
        </w:tc>
        <w:tc>
          <w:tcPr>
            <w:tcW w:w="900" w:type="dxa"/>
            <w:vAlign w:val="center"/>
          </w:tcPr>
          <w:p w14:paraId="005D9FF4" w14:textId="5197117B"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22CDFCB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Str:15</w:t>
            </w:r>
          </w:p>
        </w:tc>
        <w:tc>
          <w:tcPr>
            <w:tcW w:w="1623" w:type="dxa"/>
            <w:vAlign w:val="center"/>
          </w:tcPr>
          <w:p w14:paraId="53644D8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49FFD90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77352A2B"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495A97E3" w14:textId="77777777" w:rsidTr="00413ED7">
        <w:trPr>
          <w:cantSplit/>
          <w:trHeight w:val="369"/>
        </w:trPr>
        <w:tc>
          <w:tcPr>
            <w:tcW w:w="790" w:type="dxa"/>
            <w:vAlign w:val="center"/>
          </w:tcPr>
          <w:p w14:paraId="016C66B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C7</w:t>
            </w:r>
          </w:p>
        </w:tc>
        <w:tc>
          <w:tcPr>
            <w:tcW w:w="900" w:type="dxa"/>
            <w:vAlign w:val="center"/>
          </w:tcPr>
          <w:p w14:paraId="36AD4B8E"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31384E9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Str:14 Do: Inverter:4</w:t>
            </w:r>
          </w:p>
        </w:tc>
        <w:tc>
          <w:tcPr>
            <w:tcW w:w="1623" w:type="dxa"/>
            <w:vAlign w:val="center"/>
          </w:tcPr>
          <w:p w14:paraId="582BF18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28DD15B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4495FEBE"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30,01 m</w:t>
            </w:r>
          </w:p>
        </w:tc>
      </w:tr>
      <w:tr w:rsidR="00B9377F" w:rsidRPr="00D93BCD" w14:paraId="573F2289" w14:textId="77777777" w:rsidTr="00413ED7">
        <w:trPr>
          <w:cantSplit/>
          <w:trHeight w:val="369"/>
        </w:trPr>
        <w:tc>
          <w:tcPr>
            <w:tcW w:w="790" w:type="dxa"/>
            <w:vAlign w:val="center"/>
          </w:tcPr>
          <w:p w14:paraId="3381C9A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C8</w:t>
            </w:r>
          </w:p>
        </w:tc>
        <w:tc>
          <w:tcPr>
            <w:tcW w:w="900" w:type="dxa"/>
            <w:vAlign w:val="center"/>
          </w:tcPr>
          <w:p w14:paraId="15215AD1" w14:textId="61B61792"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3BA5CD4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Str:14</w:t>
            </w:r>
          </w:p>
        </w:tc>
        <w:tc>
          <w:tcPr>
            <w:tcW w:w="1623" w:type="dxa"/>
            <w:vAlign w:val="center"/>
          </w:tcPr>
          <w:p w14:paraId="62C1165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24825FD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8A2C3D2"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0BEC4AF5" w14:textId="77777777" w:rsidTr="00413ED7">
        <w:trPr>
          <w:cantSplit/>
          <w:trHeight w:val="369"/>
        </w:trPr>
        <w:tc>
          <w:tcPr>
            <w:tcW w:w="790" w:type="dxa"/>
            <w:vAlign w:val="center"/>
          </w:tcPr>
          <w:p w14:paraId="2C1CB40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C9</w:t>
            </w:r>
          </w:p>
        </w:tc>
        <w:tc>
          <w:tcPr>
            <w:tcW w:w="900" w:type="dxa"/>
            <w:vAlign w:val="center"/>
          </w:tcPr>
          <w:p w14:paraId="6433CE67"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32823F6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Str:13 Do: Inverter:4</w:t>
            </w:r>
          </w:p>
        </w:tc>
        <w:tc>
          <w:tcPr>
            <w:tcW w:w="1623" w:type="dxa"/>
            <w:vAlign w:val="center"/>
          </w:tcPr>
          <w:p w14:paraId="49C7212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775044C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0,24%</w:t>
            </w:r>
          </w:p>
        </w:tc>
        <w:tc>
          <w:tcPr>
            <w:tcW w:w="1203" w:type="dxa"/>
            <w:vAlign w:val="center"/>
          </w:tcPr>
          <w:p w14:paraId="5D6BCEE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9,64 m</w:t>
            </w:r>
          </w:p>
        </w:tc>
      </w:tr>
      <w:tr w:rsidR="00B9377F" w:rsidRPr="00D93BCD" w14:paraId="396B7E52" w14:textId="77777777" w:rsidTr="00413ED7">
        <w:trPr>
          <w:cantSplit/>
          <w:trHeight w:val="369"/>
        </w:trPr>
        <w:tc>
          <w:tcPr>
            <w:tcW w:w="790" w:type="dxa"/>
            <w:vAlign w:val="center"/>
          </w:tcPr>
          <w:p w14:paraId="03045BD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C10</w:t>
            </w:r>
          </w:p>
        </w:tc>
        <w:tc>
          <w:tcPr>
            <w:tcW w:w="900" w:type="dxa"/>
            <w:vAlign w:val="center"/>
          </w:tcPr>
          <w:p w14:paraId="594421D8" w14:textId="736E6FF4"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25D3340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Str:13</w:t>
            </w:r>
          </w:p>
        </w:tc>
        <w:tc>
          <w:tcPr>
            <w:tcW w:w="1623" w:type="dxa"/>
            <w:vAlign w:val="center"/>
          </w:tcPr>
          <w:p w14:paraId="3280229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78BB2B0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F6FA72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702F9C58" w14:textId="77777777" w:rsidTr="00413ED7">
        <w:trPr>
          <w:cantSplit/>
          <w:trHeight w:val="369"/>
        </w:trPr>
        <w:tc>
          <w:tcPr>
            <w:tcW w:w="790" w:type="dxa"/>
            <w:vAlign w:val="center"/>
          </w:tcPr>
          <w:p w14:paraId="6BD9E7C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C11</w:t>
            </w:r>
          </w:p>
        </w:tc>
        <w:tc>
          <w:tcPr>
            <w:tcW w:w="900" w:type="dxa"/>
            <w:vAlign w:val="center"/>
          </w:tcPr>
          <w:p w14:paraId="219CBA65" w14:textId="4EF50CB8"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14A7821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Inverter:3 Do: Główny panel</w:t>
            </w:r>
          </w:p>
        </w:tc>
        <w:tc>
          <w:tcPr>
            <w:tcW w:w="1623" w:type="dxa"/>
            <w:vAlign w:val="center"/>
          </w:tcPr>
          <w:p w14:paraId="79369E8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3F6D33C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1,69%</w:t>
            </w:r>
          </w:p>
        </w:tc>
        <w:tc>
          <w:tcPr>
            <w:tcW w:w="1203" w:type="dxa"/>
            <w:vAlign w:val="center"/>
          </w:tcPr>
          <w:p w14:paraId="5B6942A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77,13 m</w:t>
            </w:r>
          </w:p>
        </w:tc>
      </w:tr>
      <w:tr w:rsidR="00B9377F" w:rsidRPr="00D93BCD" w14:paraId="6FF21A9D" w14:textId="77777777" w:rsidTr="00413ED7">
        <w:trPr>
          <w:cantSplit/>
          <w:trHeight w:val="369"/>
        </w:trPr>
        <w:tc>
          <w:tcPr>
            <w:tcW w:w="790" w:type="dxa"/>
            <w:vAlign w:val="center"/>
          </w:tcPr>
          <w:p w14:paraId="6D8DD05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C12</w:t>
            </w:r>
          </w:p>
        </w:tc>
        <w:tc>
          <w:tcPr>
            <w:tcW w:w="900" w:type="dxa"/>
            <w:vAlign w:val="center"/>
          </w:tcPr>
          <w:p w14:paraId="747E2A29"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27246CA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Str:12 Do: Inverter:3</w:t>
            </w:r>
          </w:p>
        </w:tc>
        <w:tc>
          <w:tcPr>
            <w:tcW w:w="1623" w:type="dxa"/>
            <w:vAlign w:val="center"/>
          </w:tcPr>
          <w:p w14:paraId="3B68B24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3A8B704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125F5FFD"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29,81 m</w:t>
            </w:r>
          </w:p>
        </w:tc>
      </w:tr>
      <w:tr w:rsidR="00B9377F" w:rsidRPr="00D93BCD" w14:paraId="01FAA25C" w14:textId="77777777" w:rsidTr="00413ED7">
        <w:trPr>
          <w:cantSplit/>
          <w:trHeight w:val="369"/>
        </w:trPr>
        <w:tc>
          <w:tcPr>
            <w:tcW w:w="790" w:type="dxa"/>
            <w:vAlign w:val="center"/>
          </w:tcPr>
          <w:p w14:paraId="35F3F19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C13</w:t>
            </w:r>
          </w:p>
        </w:tc>
        <w:tc>
          <w:tcPr>
            <w:tcW w:w="900" w:type="dxa"/>
            <w:vAlign w:val="center"/>
          </w:tcPr>
          <w:p w14:paraId="6A883819" w14:textId="56FDDDC7"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06DCF5C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Str:12</w:t>
            </w:r>
          </w:p>
        </w:tc>
        <w:tc>
          <w:tcPr>
            <w:tcW w:w="1623" w:type="dxa"/>
            <w:vAlign w:val="center"/>
          </w:tcPr>
          <w:p w14:paraId="65CE370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3320D51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0D9AAD65"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5567DC5E" w14:textId="77777777" w:rsidTr="00413ED7">
        <w:trPr>
          <w:cantSplit/>
          <w:trHeight w:val="369"/>
        </w:trPr>
        <w:tc>
          <w:tcPr>
            <w:tcW w:w="790" w:type="dxa"/>
            <w:vAlign w:val="center"/>
          </w:tcPr>
          <w:p w14:paraId="07334C6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C14</w:t>
            </w:r>
          </w:p>
        </w:tc>
        <w:tc>
          <w:tcPr>
            <w:tcW w:w="900" w:type="dxa"/>
            <w:vAlign w:val="center"/>
          </w:tcPr>
          <w:p w14:paraId="56071955"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6963C3C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Str:11 Do: Inverter:3</w:t>
            </w:r>
          </w:p>
        </w:tc>
        <w:tc>
          <w:tcPr>
            <w:tcW w:w="1623" w:type="dxa"/>
            <w:vAlign w:val="center"/>
          </w:tcPr>
          <w:p w14:paraId="3359DDF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19A61E0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1,38%</w:t>
            </w:r>
          </w:p>
        </w:tc>
        <w:tc>
          <w:tcPr>
            <w:tcW w:w="1203" w:type="dxa"/>
            <w:vAlign w:val="center"/>
          </w:tcPr>
          <w:p w14:paraId="14DBF58D"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54,52 m</w:t>
            </w:r>
          </w:p>
        </w:tc>
      </w:tr>
      <w:tr w:rsidR="00B9377F" w:rsidRPr="00D93BCD" w14:paraId="035A1040" w14:textId="77777777" w:rsidTr="00413ED7">
        <w:trPr>
          <w:cantSplit/>
          <w:trHeight w:val="369"/>
        </w:trPr>
        <w:tc>
          <w:tcPr>
            <w:tcW w:w="790" w:type="dxa"/>
            <w:vAlign w:val="center"/>
          </w:tcPr>
          <w:p w14:paraId="0C7DDA3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C15</w:t>
            </w:r>
          </w:p>
        </w:tc>
        <w:tc>
          <w:tcPr>
            <w:tcW w:w="900" w:type="dxa"/>
            <w:vAlign w:val="center"/>
          </w:tcPr>
          <w:p w14:paraId="53284DAF" w14:textId="6C7BE0AD"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4C39222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Str:11</w:t>
            </w:r>
          </w:p>
        </w:tc>
        <w:tc>
          <w:tcPr>
            <w:tcW w:w="1623" w:type="dxa"/>
            <w:vAlign w:val="center"/>
          </w:tcPr>
          <w:p w14:paraId="46DFAAA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0DA3826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54CE2479"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2DD7E492" w14:textId="77777777" w:rsidTr="00413ED7">
        <w:trPr>
          <w:cantSplit/>
          <w:trHeight w:val="369"/>
        </w:trPr>
        <w:tc>
          <w:tcPr>
            <w:tcW w:w="790" w:type="dxa"/>
            <w:vAlign w:val="center"/>
          </w:tcPr>
          <w:p w14:paraId="312E160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C16</w:t>
            </w:r>
          </w:p>
        </w:tc>
        <w:tc>
          <w:tcPr>
            <w:tcW w:w="900" w:type="dxa"/>
            <w:vAlign w:val="center"/>
          </w:tcPr>
          <w:p w14:paraId="500F0B64"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6C34CBC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Str:10 Do: Inverter:3</w:t>
            </w:r>
          </w:p>
        </w:tc>
        <w:tc>
          <w:tcPr>
            <w:tcW w:w="1623" w:type="dxa"/>
            <w:vAlign w:val="center"/>
          </w:tcPr>
          <w:p w14:paraId="407B547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5663F66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0,83%</w:t>
            </w:r>
          </w:p>
        </w:tc>
        <w:tc>
          <w:tcPr>
            <w:tcW w:w="1203" w:type="dxa"/>
            <w:vAlign w:val="center"/>
          </w:tcPr>
          <w:p w14:paraId="53EFB3F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32,52 m</w:t>
            </w:r>
          </w:p>
        </w:tc>
      </w:tr>
      <w:tr w:rsidR="00B9377F" w:rsidRPr="00D93BCD" w14:paraId="6734BB1F" w14:textId="77777777" w:rsidTr="00413ED7">
        <w:trPr>
          <w:cantSplit/>
          <w:trHeight w:val="369"/>
        </w:trPr>
        <w:tc>
          <w:tcPr>
            <w:tcW w:w="790" w:type="dxa"/>
            <w:vAlign w:val="center"/>
          </w:tcPr>
          <w:p w14:paraId="4E6886B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C17</w:t>
            </w:r>
          </w:p>
        </w:tc>
        <w:tc>
          <w:tcPr>
            <w:tcW w:w="900" w:type="dxa"/>
            <w:vAlign w:val="center"/>
          </w:tcPr>
          <w:p w14:paraId="1B04CD82" w14:textId="7D88A58F"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224CC27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Str:10</w:t>
            </w:r>
          </w:p>
        </w:tc>
        <w:tc>
          <w:tcPr>
            <w:tcW w:w="1623" w:type="dxa"/>
            <w:vAlign w:val="center"/>
          </w:tcPr>
          <w:p w14:paraId="75CCA7E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4751C82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2778FAA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5F639E3A" w14:textId="77777777" w:rsidTr="00413ED7">
        <w:trPr>
          <w:cantSplit/>
          <w:trHeight w:val="369"/>
        </w:trPr>
        <w:tc>
          <w:tcPr>
            <w:tcW w:w="790" w:type="dxa"/>
            <w:vAlign w:val="center"/>
          </w:tcPr>
          <w:p w14:paraId="6CFB880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C18</w:t>
            </w:r>
          </w:p>
        </w:tc>
        <w:tc>
          <w:tcPr>
            <w:tcW w:w="900" w:type="dxa"/>
            <w:vAlign w:val="center"/>
          </w:tcPr>
          <w:p w14:paraId="089E4060"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3A184F7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Str:9 Do: Inverter:3</w:t>
            </w:r>
          </w:p>
        </w:tc>
        <w:tc>
          <w:tcPr>
            <w:tcW w:w="1623" w:type="dxa"/>
            <w:vAlign w:val="center"/>
          </w:tcPr>
          <w:p w14:paraId="51AD184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7888BD9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0,28%</w:t>
            </w:r>
          </w:p>
        </w:tc>
        <w:tc>
          <w:tcPr>
            <w:tcW w:w="1203" w:type="dxa"/>
            <w:vAlign w:val="center"/>
          </w:tcPr>
          <w:p w14:paraId="30DE68B4"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10,91 m</w:t>
            </w:r>
          </w:p>
        </w:tc>
      </w:tr>
      <w:tr w:rsidR="00B9377F" w:rsidRPr="00D93BCD" w14:paraId="34F6232C" w14:textId="77777777" w:rsidTr="00413ED7">
        <w:trPr>
          <w:cantSplit/>
          <w:trHeight w:val="369"/>
        </w:trPr>
        <w:tc>
          <w:tcPr>
            <w:tcW w:w="790" w:type="dxa"/>
            <w:vAlign w:val="center"/>
          </w:tcPr>
          <w:p w14:paraId="0BB9F2F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C19</w:t>
            </w:r>
          </w:p>
        </w:tc>
        <w:tc>
          <w:tcPr>
            <w:tcW w:w="900" w:type="dxa"/>
            <w:vAlign w:val="center"/>
          </w:tcPr>
          <w:p w14:paraId="77A988D2" w14:textId="1CF82FE4"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3DF2E3D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Str:9</w:t>
            </w:r>
          </w:p>
        </w:tc>
        <w:tc>
          <w:tcPr>
            <w:tcW w:w="1623" w:type="dxa"/>
            <w:vAlign w:val="center"/>
          </w:tcPr>
          <w:p w14:paraId="2A1C6DA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1FA672E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4F92272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6C7D170D" w14:textId="77777777" w:rsidTr="00413ED7">
        <w:trPr>
          <w:cantSplit/>
          <w:trHeight w:val="369"/>
        </w:trPr>
        <w:tc>
          <w:tcPr>
            <w:tcW w:w="790" w:type="dxa"/>
            <w:vAlign w:val="center"/>
          </w:tcPr>
          <w:p w14:paraId="61B0147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C20</w:t>
            </w:r>
          </w:p>
        </w:tc>
        <w:tc>
          <w:tcPr>
            <w:tcW w:w="900" w:type="dxa"/>
            <w:vAlign w:val="center"/>
          </w:tcPr>
          <w:p w14:paraId="3B0D1B80" w14:textId="7B388848"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00E4DF4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Inverter:2 Do: Główny panel</w:t>
            </w:r>
          </w:p>
        </w:tc>
        <w:tc>
          <w:tcPr>
            <w:tcW w:w="1623" w:type="dxa"/>
            <w:vAlign w:val="center"/>
          </w:tcPr>
          <w:p w14:paraId="6756A89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028DB39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1,47%</w:t>
            </w:r>
          </w:p>
        </w:tc>
        <w:tc>
          <w:tcPr>
            <w:tcW w:w="1203" w:type="dxa"/>
            <w:vAlign w:val="center"/>
          </w:tcPr>
          <w:p w14:paraId="112FA943"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67,08 m</w:t>
            </w:r>
          </w:p>
        </w:tc>
      </w:tr>
      <w:tr w:rsidR="00B9377F" w:rsidRPr="00D93BCD" w14:paraId="3EFE53EF" w14:textId="77777777" w:rsidTr="00413ED7">
        <w:trPr>
          <w:cantSplit/>
          <w:trHeight w:val="369"/>
        </w:trPr>
        <w:tc>
          <w:tcPr>
            <w:tcW w:w="790" w:type="dxa"/>
            <w:vAlign w:val="center"/>
          </w:tcPr>
          <w:p w14:paraId="15EA48E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C21</w:t>
            </w:r>
          </w:p>
        </w:tc>
        <w:tc>
          <w:tcPr>
            <w:tcW w:w="900" w:type="dxa"/>
            <w:vAlign w:val="center"/>
          </w:tcPr>
          <w:p w14:paraId="57FBB76F"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6EB8FE4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Str:8 Do: Inverter:2</w:t>
            </w:r>
          </w:p>
        </w:tc>
        <w:tc>
          <w:tcPr>
            <w:tcW w:w="1623" w:type="dxa"/>
            <w:vAlign w:val="center"/>
          </w:tcPr>
          <w:p w14:paraId="49FFEBA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79FFEA8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0,69%</w:t>
            </w:r>
          </w:p>
        </w:tc>
        <w:tc>
          <w:tcPr>
            <w:tcW w:w="1203" w:type="dxa"/>
            <w:vAlign w:val="center"/>
          </w:tcPr>
          <w:p w14:paraId="69D5828D"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27,09 m</w:t>
            </w:r>
          </w:p>
        </w:tc>
      </w:tr>
      <w:tr w:rsidR="00B9377F" w:rsidRPr="00D93BCD" w14:paraId="4AAB2DEE" w14:textId="77777777" w:rsidTr="00413ED7">
        <w:trPr>
          <w:cantSplit/>
          <w:trHeight w:val="369"/>
        </w:trPr>
        <w:tc>
          <w:tcPr>
            <w:tcW w:w="790" w:type="dxa"/>
            <w:vAlign w:val="center"/>
          </w:tcPr>
          <w:p w14:paraId="3DE6C33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C22</w:t>
            </w:r>
          </w:p>
        </w:tc>
        <w:tc>
          <w:tcPr>
            <w:tcW w:w="900" w:type="dxa"/>
            <w:vAlign w:val="center"/>
          </w:tcPr>
          <w:p w14:paraId="58DB7163" w14:textId="6B1BEC7B"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7599D87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Str:8</w:t>
            </w:r>
          </w:p>
        </w:tc>
        <w:tc>
          <w:tcPr>
            <w:tcW w:w="1623" w:type="dxa"/>
            <w:vAlign w:val="center"/>
          </w:tcPr>
          <w:p w14:paraId="2A11ACC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031E825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447B565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40423917" w14:textId="77777777" w:rsidTr="00413ED7">
        <w:trPr>
          <w:cantSplit/>
          <w:trHeight w:val="369"/>
        </w:trPr>
        <w:tc>
          <w:tcPr>
            <w:tcW w:w="790" w:type="dxa"/>
            <w:vAlign w:val="center"/>
          </w:tcPr>
          <w:p w14:paraId="240DDF6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C23</w:t>
            </w:r>
          </w:p>
        </w:tc>
        <w:tc>
          <w:tcPr>
            <w:tcW w:w="900" w:type="dxa"/>
            <w:vAlign w:val="center"/>
          </w:tcPr>
          <w:p w14:paraId="43402106"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0E3FBC4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Str:7 Do: Inverter:2</w:t>
            </w:r>
          </w:p>
        </w:tc>
        <w:tc>
          <w:tcPr>
            <w:tcW w:w="1623" w:type="dxa"/>
            <w:vAlign w:val="center"/>
          </w:tcPr>
          <w:p w14:paraId="3E267BC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656783E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1,32%</w:t>
            </w:r>
          </w:p>
        </w:tc>
        <w:tc>
          <w:tcPr>
            <w:tcW w:w="1203" w:type="dxa"/>
            <w:vAlign w:val="center"/>
          </w:tcPr>
          <w:p w14:paraId="4F3BB2AB"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51,79 m</w:t>
            </w:r>
          </w:p>
        </w:tc>
      </w:tr>
      <w:tr w:rsidR="00B9377F" w:rsidRPr="00D93BCD" w14:paraId="18BA86E7" w14:textId="77777777" w:rsidTr="00413ED7">
        <w:trPr>
          <w:cantSplit/>
          <w:trHeight w:val="369"/>
        </w:trPr>
        <w:tc>
          <w:tcPr>
            <w:tcW w:w="790" w:type="dxa"/>
            <w:vAlign w:val="center"/>
          </w:tcPr>
          <w:p w14:paraId="4795019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C24</w:t>
            </w:r>
          </w:p>
        </w:tc>
        <w:tc>
          <w:tcPr>
            <w:tcW w:w="900" w:type="dxa"/>
            <w:vAlign w:val="center"/>
          </w:tcPr>
          <w:p w14:paraId="3A6A0C31" w14:textId="1633BF94"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1162789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Str:7</w:t>
            </w:r>
          </w:p>
        </w:tc>
        <w:tc>
          <w:tcPr>
            <w:tcW w:w="1623" w:type="dxa"/>
            <w:vAlign w:val="center"/>
          </w:tcPr>
          <w:p w14:paraId="09B8E29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14D99B5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7B2A16D3"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055F3637" w14:textId="77777777" w:rsidTr="00413ED7">
        <w:trPr>
          <w:cantSplit/>
          <w:trHeight w:val="369"/>
        </w:trPr>
        <w:tc>
          <w:tcPr>
            <w:tcW w:w="790" w:type="dxa"/>
            <w:vAlign w:val="center"/>
          </w:tcPr>
          <w:p w14:paraId="46D6154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C25</w:t>
            </w:r>
          </w:p>
        </w:tc>
        <w:tc>
          <w:tcPr>
            <w:tcW w:w="900" w:type="dxa"/>
            <w:vAlign w:val="center"/>
          </w:tcPr>
          <w:p w14:paraId="1DFAF19A"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3F136C4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Str:6 Do: Inverter:2</w:t>
            </w:r>
          </w:p>
        </w:tc>
        <w:tc>
          <w:tcPr>
            <w:tcW w:w="1623" w:type="dxa"/>
            <w:vAlign w:val="center"/>
          </w:tcPr>
          <w:p w14:paraId="672C9BC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35611AE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6951E23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29,8 m</w:t>
            </w:r>
          </w:p>
        </w:tc>
      </w:tr>
      <w:tr w:rsidR="00B9377F" w:rsidRPr="00D93BCD" w14:paraId="6D95CDED" w14:textId="77777777" w:rsidTr="00413ED7">
        <w:trPr>
          <w:cantSplit/>
          <w:trHeight w:val="369"/>
        </w:trPr>
        <w:tc>
          <w:tcPr>
            <w:tcW w:w="790" w:type="dxa"/>
            <w:vAlign w:val="center"/>
          </w:tcPr>
          <w:p w14:paraId="30AF893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C26</w:t>
            </w:r>
          </w:p>
        </w:tc>
        <w:tc>
          <w:tcPr>
            <w:tcW w:w="900" w:type="dxa"/>
            <w:vAlign w:val="center"/>
          </w:tcPr>
          <w:p w14:paraId="5930B7E9" w14:textId="4B526796"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3D0C3BD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Str:6</w:t>
            </w:r>
          </w:p>
        </w:tc>
        <w:tc>
          <w:tcPr>
            <w:tcW w:w="1623" w:type="dxa"/>
            <w:vAlign w:val="center"/>
          </w:tcPr>
          <w:p w14:paraId="195F700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7D5AAC9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1A9BFF1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18A9D677" w14:textId="77777777" w:rsidTr="00413ED7">
        <w:trPr>
          <w:cantSplit/>
          <w:trHeight w:val="369"/>
        </w:trPr>
        <w:tc>
          <w:tcPr>
            <w:tcW w:w="790" w:type="dxa"/>
            <w:vAlign w:val="center"/>
          </w:tcPr>
          <w:p w14:paraId="2709DC4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C27</w:t>
            </w:r>
          </w:p>
        </w:tc>
        <w:tc>
          <w:tcPr>
            <w:tcW w:w="900" w:type="dxa"/>
            <w:vAlign w:val="center"/>
          </w:tcPr>
          <w:p w14:paraId="40539DD4"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62DA9D4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Str:5 Do: Inverter:2</w:t>
            </w:r>
          </w:p>
        </w:tc>
        <w:tc>
          <w:tcPr>
            <w:tcW w:w="1623" w:type="dxa"/>
            <w:vAlign w:val="center"/>
          </w:tcPr>
          <w:p w14:paraId="77D1007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280BB43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0,27%</w:t>
            </w:r>
          </w:p>
        </w:tc>
        <w:tc>
          <w:tcPr>
            <w:tcW w:w="1203" w:type="dxa"/>
            <w:vAlign w:val="center"/>
          </w:tcPr>
          <w:p w14:paraId="640E6E49"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10,53 m</w:t>
            </w:r>
          </w:p>
        </w:tc>
      </w:tr>
      <w:tr w:rsidR="00B9377F" w:rsidRPr="00D93BCD" w14:paraId="2B499D45" w14:textId="77777777" w:rsidTr="00413ED7">
        <w:trPr>
          <w:cantSplit/>
          <w:trHeight w:val="369"/>
        </w:trPr>
        <w:tc>
          <w:tcPr>
            <w:tcW w:w="790" w:type="dxa"/>
            <w:vAlign w:val="center"/>
          </w:tcPr>
          <w:p w14:paraId="469554F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C28</w:t>
            </w:r>
          </w:p>
        </w:tc>
        <w:tc>
          <w:tcPr>
            <w:tcW w:w="900" w:type="dxa"/>
            <w:vAlign w:val="center"/>
          </w:tcPr>
          <w:p w14:paraId="69E886DA" w14:textId="09A0607C"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188A493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Str:5</w:t>
            </w:r>
          </w:p>
        </w:tc>
        <w:tc>
          <w:tcPr>
            <w:tcW w:w="1623" w:type="dxa"/>
            <w:vAlign w:val="center"/>
          </w:tcPr>
          <w:p w14:paraId="0C278BA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6425B39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1566FEC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1C85144F" w14:textId="77777777" w:rsidTr="00413ED7">
        <w:trPr>
          <w:cantSplit/>
          <w:trHeight w:val="369"/>
        </w:trPr>
        <w:tc>
          <w:tcPr>
            <w:tcW w:w="790" w:type="dxa"/>
            <w:vAlign w:val="center"/>
          </w:tcPr>
          <w:p w14:paraId="42232CA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C29</w:t>
            </w:r>
          </w:p>
        </w:tc>
        <w:tc>
          <w:tcPr>
            <w:tcW w:w="900" w:type="dxa"/>
            <w:vAlign w:val="center"/>
          </w:tcPr>
          <w:p w14:paraId="5A7481D8" w14:textId="2EDFBB07"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42A6156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Inverter:1 Do: Główny panel</w:t>
            </w:r>
          </w:p>
        </w:tc>
        <w:tc>
          <w:tcPr>
            <w:tcW w:w="1623" w:type="dxa"/>
            <w:vAlign w:val="center"/>
          </w:tcPr>
          <w:p w14:paraId="788F293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272E04C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1,45%</w:t>
            </w:r>
          </w:p>
        </w:tc>
        <w:tc>
          <w:tcPr>
            <w:tcW w:w="1203" w:type="dxa"/>
            <w:vAlign w:val="center"/>
          </w:tcPr>
          <w:p w14:paraId="2B7AAE7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66,27 m</w:t>
            </w:r>
          </w:p>
        </w:tc>
      </w:tr>
      <w:tr w:rsidR="00B9377F" w:rsidRPr="00D93BCD" w14:paraId="6C4131AE" w14:textId="77777777" w:rsidTr="00413ED7">
        <w:trPr>
          <w:cantSplit/>
          <w:trHeight w:val="369"/>
        </w:trPr>
        <w:tc>
          <w:tcPr>
            <w:tcW w:w="790" w:type="dxa"/>
            <w:vAlign w:val="center"/>
          </w:tcPr>
          <w:p w14:paraId="3868C9D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C30</w:t>
            </w:r>
          </w:p>
        </w:tc>
        <w:tc>
          <w:tcPr>
            <w:tcW w:w="900" w:type="dxa"/>
            <w:vAlign w:val="center"/>
          </w:tcPr>
          <w:p w14:paraId="2713AD86"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38F4A98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Str:4 Do: Inverter:1</w:t>
            </w:r>
          </w:p>
        </w:tc>
        <w:tc>
          <w:tcPr>
            <w:tcW w:w="1623" w:type="dxa"/>
            <w:vAlign w:val="center"/>
          </w:tcPr>
          <w:p w14:paraId="1D193EB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6C87F10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3636B81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29,82 m</w:t>
            </w:r>
          </w:p>
        </w:tc>
      </w:tr>
      <w:tr w:rsidR="00B9377F" w:rsidRPr="00D93BCD" w14:paraId="4EDE4FE2" w14:textId="77777777" w:rsidTr="00413ED7">
        <w:trPr>
          <w:cantSplit/>
          <w:trHeight w:val="369"/>
        </w:trPr>
        <w:tc>
          <w:tcPr>
            <w:tcW w:w="790" w:type="dxa"/>
            <w:vAlign w:val="center"/>
          </w:tcPr>
          <w:p w14:paraId="1C1BCC8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C31</w:t>
            </w:r>
          </w:p>
        </w:tc>
        <w:tc>
          <w:tcPr>
            <w:tcW w:w="900" w:type="dxa"/>
            <w:vAlign w:val="center"/>
          </w:tcPr>
          <w:p w14:paraId="71835699" w14:textId="53EB4C1A"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569E24D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Str:4</w:t>
            </w:r>
          </w:p>
        </w:tc>
        <w:tc>
          <w:tcPr>
            <w:tcW w:w="1623" w:type="dxa"/>
            <w:vAlign w:val="center"/>
          </w:tcPr>
          <w:p w14:paraId="0BF73BD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26C09A9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45F7CF73"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788569E8" w14:textId="77777777" w:rsidTr="00413ED7">
        <w:trPr>
          <w:cantSplit/>
          <w:trHeight w:val="369"/>
        </w:trPr>
        <w:tc>
          <w:tcPr>
            <w:tcW w:w="790" w:type="dxa"/>
            <w:vAlign w:val="center"/>
          </w:tcPr>
          <w:p w14:paraId="41AB7A8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C32</w:t>
            </w:r>
          </w:p>
        </w:tc>
        <w:tc>
          <w:tcPr>
            <w:tcW w:w="900" w:type="dxa"/>
            <w:vAlign w:val="center"/>
          </w:tcPr>
          <w:p w14:paraId="6A885652"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0B647A5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Str:3 Do: Inverter:1</w:t>
            </w:r>
          </w:p>
        </w:tc>
        <w:tc>
          <w:tcPr>
            <w:tcW w:w="1623" w:type="dxa"/>
            <w:vAlign w:val="center"/>
          </w:tcPr>
          <w:p w14:paraId="28B6C47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069C913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1,38%</w:t>
            </w:r>
          </w:p>
        </w:tc>
        <w:tc>
          <w:tcPr>
            <w:tcW w:w="1203" w:type="dxa"/>
            <w:vAlign w:val="center"/>
          </w:tcPr>
          <w:p w14:paraId="3F7B4EA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54,52 m</w:t>
            </w:r>
          </w:p>
        </w:tc>
      </w:tr>
      <w:tr w:rsidR="00B9377F" w:rsidRPr="00D93BCD" w14:paraId="0FB12552" w14:textId="77777777" w:rsidTr="00413ED7">
        <w:trPr>
          <w:cantSplit/>
          <w:trHeight w:val="369"/>
        </w:trPr>
        <w:tc>
          <w:tcPr>
            <w:tcW w:w="790" w:type="dxa"/>
            <w:vAlign w:val="center"/>
          </w:tcPr>
          <w:p w14:paraId="313CD22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C33</w:t>
            </w:r>
          </w:p>
        </w:tc>
        <w:tc>
          <w:tcPr>
            <w:tcW w:w="900" w:type="dxa"/>
            <w:vAlign w:val="center"/>
          </w:tcPr>
          <w:p w14:paraId="055813F1" w14:textId="0E89A8B7"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1F01C73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Str:3</w:t>
            </w:r>
          </w:p>
        </w:tc>
        <w:tc>
          <w:tcPr>
            <w:tcW w:w="1623" w:type="dxa"/>
            <w:vAlign w:val="center"/>
          </w:tcPr>
          <w:p w14:paraId="22453BF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551A2D2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6843E4E5"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6272BCC4" w14:textId="77777777" w:rsidTr="00413ED7">
        <w:trPr>
          <w:cantSplit/>
          <w:trHeight w:val="369"/>
        </w:trPr>
        <w:tc>
          <w:tcPr>
            <w:tcW w:w="790" w:type="dxa"/>
            <w:vAlign w:val="center"/>
          </w:tcPr>
          <w:p w14:paraId="19F1857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C34</w:t>
            </w:r>
          </w:p>
        </w:tc>
        <w:tc>
          <w:tcPr>
            <w:tcW w:w="900" w:type="dxa"/>
            <w:vAlign w:val="center"/>
          </w:tcPr>
          <w:p w14:paraId="619B1048"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14CC8E5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Str:2 Do: Inverter:1</w:t>
            </w:r>
          </w:p>
        </w:tc>
        <w:tc>
          <w:tcPr>
            <w:tcW w:w="1623" w:type="dxa"/>
            <w:vAlign w:val="center"/>
          </w:tcPr>
          <w:p w14:paraId="067EA1C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43117C9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0,83%</w:t>
            </w:r>
          </w:p>
        </w:tc>
        <w:tc>
          <w:tcPr>
            <w:tcW w:w="1203" w:type="dxa"/>
            <w:vAlign w:val="center"/>
          </w:tcPr>
          <w:p w14:paraId="10E5FEF5"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32,53 m</w:t>
            </w:r>
          </w:p>
        </w:tc>
      </w:tr>
      <w:tr w:rsidR="00B9377F" w:rsidRPr="00D93BCD" w14:paraId="585963E2" w14:textId="77777777" w:rsidTr="00413ED7">
        <w:trPr>
          <w:cantSplit/>
          <w:trHeight w:val="369"/>
        </w:trPr>
        <w:tc>
          <w:tcPr>
            <w:tcW w:w="790" w:type="dxa"/>
            <w:vAlign w:val="center"/>
          </w:tcPr>
          <w:p w14:paraId="66C09B2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C35</w:t>
            </w:r>
          </w:p>
        </w:tc>
        <w:tc>
          <w:tcPr>
            <w:tcW w:w="900" w:type="dxa"/>
            <w:vAlign w:val="center"/>
          </w:tcPr>
          <w:p w14:paraId="060CC285" w14:textId="2B2C444E"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328F274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Str:2</w:t>
            </w:r>
          </w:p>
        </w:tc>
        <w:tc>
          <w:tcPr>
            <w:tcW w:w="1623" w:type="dxa"/>
            <w:vAlign w:val="center"/>
          </w:tcPr>
          <w:p w14:paraId="38E1D8A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4B40878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059C4D9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1ADD94C1" w14:textId="77777777" w:rsidTr="00413ED7">
        <w:trPr>
          <w:cantSplit/>
          <w:trHeight w:val="369"/>
        </w:trPr>
        <w:tc>
          <w:tcPr>
            <w:tcW w:w="790" w:type="dxa"/>
            <w:vAlign w:val="center"/>
          </w:tcPr>
          <w:p w14:paraId="7859C09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C36</w:t>
            </w:r>
          </w:p>
        </w:tc>
        <w:tc>
          <w:tcPr>
            <w:tcW w:w="900" w:type="dxa"/>
            <w:vAlign w:val="center"/>
          </w:tcPr>
          <w:p w14:paraId="263F86B4"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6E1F737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 Do: Inverter:1</w:t>
            </w:r>
          </w:p>
        </w:tc>
        <w:tc>
          <w:tcPr>
            <w:tcW w:w="1623" w:type="dxa"/>
            <w:vAlign w:val="center"/>
          </w:tcPr>
          <w:p w14:paraId="479C9DE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5E62777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0,29%</w:t>
            </w:r>
          </w:p>
        </w:tc>
        <w:tc>
          <w:tcPr>
            <w:tcW w:w="1203" w:type="dxa"/>
            <w:vAlign w:val="center"/>
          </w:tcPr>
          <w:p w14:paraId="028DF43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11,6 m</w:t>
            </w:r>
          </w:p>
        </w:tc>
      </w:tr>
      <w:tr w:rsidR="00B9377F" w:rsidRPr="00D93BCD" w14:paraId="00AB94BC" w14:textId="77777777" w:rsidTr="00413ED7">
        <w:trPr>
          <w:cantSplit/>
          <w:trHeight w:val="369"/>
        </w:trPr>
        <w:tc>
          <w:tcPr>
            <w:tcW w:w="790" w:type="dxa"/>
            <w:vAlign w:val="center"/>
          </w:tcPr>
          <w:p w14:paraId="41A0764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C37</w:t>
            </w:r>
          </w:p>
        </w:tc>
        <w:tc>
          <w:tcPr>
            <w:tcW w:w="900" w:type="dxa"/>
            <w:vAlign w:val="center"/>
          </w:tcPr>
          <w:p w14:paraId="43E54054" w14:textId="7C3C0258"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4CE1B08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w:t>
            </w:r>
          </w:p>
        </w:tc>
        <w:tc>
          <w:tcPr>
            <w:tcW w:w="1623" w:type="dxa"/>
            <w:vAlign w:val="center"/>
          </w:tcPr>
          <w:p w14:paraId="093D247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09AD071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4DF665C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bl>
    <w:p w14:paraId="05FCBD9E" w14:textId="77777777" w:rsidR="00B9377F" w:rsidRPr="00B9377F" w:rsidRDefault="00B9377F" w:rsidP="00B9377F">
      <w:pPr>
        <w:jc w:val="both"/>
        <w:rPr>
          <w:color w:val="FF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1"/>
        <w:gridCol w:w="1500"/>
        <w:gridCol w:w="2974"/>
        <w:gridCol w:w="1275"/>
        <w:gridCol w:w="1109"/>
        <w:gridCol w:w="1023"/>
      </w:tblGrid>
      <w:tr w:rsidR="00B9377F" w:rsidRPr="00D93BCD" w14:paraId="651241E1" w14:textId="77777777" w:rsidTr="00413ED7">
        <w:trPr>
          <w:trHeight w:val="369"/>
        </w:trPr>
        <w:tc>
          <w:tcPr>
            <w:tcW w:w="9778" w:type="dxa"/>
            <w:gridSpan w:val="6"/>
            <w:shd w:val="clear" w:color="auto" w:fill="D9D9D9"/>
            <w:vAlign w:val="center"/>
          </w:tcPr>
          <w:p w14:paraId="1F99A9C2" w14:textId="77777777" w:rsidR="00B9377F" w:rsidRPr="00D93BCD" w:rsidRDefault="00B9377F" w:rsidP="00413ED7">
            <w:pPr>
              <w:autoSpaceDE w:val="0"/>
              <w:autoSpaceDN w:val="0"/>
              <w:adjustRightInd w:val="0"/>
              <w:spacing w:after="0" w:line="240" w:lineRule="auto"/>
              <w:jc w:val="center"/>
              <w:rPr>
                <w:rFonts w:ascii="Times New Roman" w:eastAsia="Times New Roman" w:hAnsi="Times New Roman" w:cs="Times New Roman"/>
                <w:i/>
                <w:iCs/>
                <w:sz w:val="20"/>
                <w:szCs w:val="20"/>
                <w:lang w:eastAsia="it-IT"/>
              </w:rPr>
            </w:pPr>
            <w:r w:rsidRPr="00D93BCD">
              <w:rPr>
                <w:rFonts w:ascii="Verdana" w:eastAsia="Times New Roman" w:hAnsi="Verdana" w:cs="Verdana"/>
                <w:b/>
                <w:i/>
                <w:iCs/>
                <w:snapToGrid w:val="0"/>
                <w:sz w:val="18"/>
                <w:szCs w:val="18"/>
                <w:lang w:eastAsia="it-IT"/>
              </w:rPr>
              <w:lastRenderedPageBreak/>
              <w:t>Zestawienie kabli stosowanych w systemie</w:t>
            </w:r>
          </w:p>
        </w:tc>
      </w:tr>
      <w:tr w:rsidR="00B9377F" w:rsidRPr="00D93BCD" w14:paraId="066BB1F8" w14:textId="77777777" w:rsidTr="00413ED7">
        <w:trPr>
          <w:trHeight w:val="369"/>
        </w:trPr>
        <w:tc>
          <w:tcPr>
            <w:tcW w:w="1300" w:type="dxa"/>
            <w:vAlign w:val="center"/>
          </w:tcPr>
          <w:p w14:paraId="08763CBE"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Kod</w:t>
            </w:r>
          </w:p>
        </w:tc>
        <w:tc>
          <w:tcPr>
            <w:tcW w:w="1574" w:type="dxa"/>
            <w:vAlign w:val="center"/>
          </w:tcPr>
          <w:p w14:paraId="3B04FCFF"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Producent</w:t>
            </w:r>
          </w:p>
        </w:tc>
        <w:tc>
          <w:tcPr>
            <w:tcW w:w="3384" w:type="dxa"/>
            <w:vAlign w:val="center"/>
          </w:tcPr>
          <w:p w14:paraId="496A9069"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Opis</w:t>
            </w:r>
          </w:p>
        </w:tc>
        <w:tc>
          <w:tcPr>
            <w:tcW w:w="1325" w:type="dxa"/>
            <w:vAlign w:val="center"/>
          </w:tcPr>
          <w:p w14:paraId="1832FAD1"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Formacja</w:t>
            </w:r>
          </w:p>
        </w:tc>
        <w:tc>
          <w:tcPr>
            <w:tcW w:w="1144" w:type="dxa"/>
            <w:vAlign w:val="center"/>
          </w:tcPr>
          <w:p w14:paraId="76CCE243"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Przekrój</w:t>
            </w:r>
          </w:p>
        </w:tc>
        <w:tc>
          <w:tcPr>
            <w:tcW w:w="1051" w:type="dxa"/>
            <w:vAlign w:val="center"/>
          </w:tcPr>
          <w:p w14:paraId="2D112957"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Długość</w:t>
            </w:r>
          </w:p>
        </w:tc>
      </w:tr>
      <w:tr w:rsidR="00B9377F" w:rsidRPr="00D93BCD" w14:paraId="32314F66" w14:textId="77777777" w:rsidTr="00413ED7">
        <w:trPr>
          <w:trHeight w:val="369"/>
        </w:trPr>
        <w:tc>
          <w:tcPr>
            <w:tcW w:w="1300" w:type="dxa"/>
            <w:vAlign w:val="center"/>
          </w:tcPr>
          <w:p w14:paraId="6C9735E2" w14:textId="4AB50496"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1574" w:type="dxa"/>
            <w:vAlign w:val="center"/>
          </w:tcPr>
          <w:p w14:paraId="7FFB012E" w14:textId="0DC41D82"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384" w:type="dxa"/>
            <w:vAlign w:val="center"/>
          </w:tcPr>
          <w:p w14:paraId="5B693912" w14:textId="3261743D"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1325" w:type="dxa"/>
            <w:vAlign w:val="center"/>
          </w:tcPr>
          <w:p w14:paraId="6EBF4F03"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144" w:type="dxa"/>
            <w:vAlign w:val="center"/>
          </w:tcPr>
          <w:p w14:paraId="3C47206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25,00  mm</w:t>
            </w:r>
            <w:r w:rsidRPr="00D93BCD">
              <w:rPr>
                <w:rFonts w:ascii="Verdana" w:eastAsia="Times New Roman" w:hAnsi="Verdana" w:cs="Verdana"/>
                <w:i/>
                <w:iCs/>
                <w:sz w:val="16"/>
                <w:szCs w:val="16"/>
                <w:vertAlign w:val="superscript"/>
                <w:lang w:eastAsia="it-IT"/>
              </w:rPr>
              <w:t>2</w:t>
            </w:r>
          </w:p>
        </w:tc>
        <w:tc>
          <w:tcPr>
            <w:tcW w:w="1051" w:type="dxa"/>
            <w:vAlign w:val="center"/>
          </w:tcPr>
          <w:p w14:paraId="0FB1C723"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w:t>
            </w:r>
            <w:r w:rsidRPr="00D93BCD">
              <w:rPr>
                <w:rFonts w:ascii="Verdana" w:eastAsia="Times New Roman" w:hAnsi="Verdana" w:cs="Verdana"/>
                <w:i/>
                <w:iCs/>
                <w:sz w:val="16"/>
                <w:szCs w:val="16"/>
                <w:lang w:eastAsia="it-IT"/>
              </w:rPr>
              <w:t>7</w:t>
            </w:r>
            <w:r w:rsidRPr="00D93BCD">
              <w:rPr>
                <w:rFonts w:ascii="Verdana" w:eastAsia="Times New Roman" w:hAnsi="Verdana" w:cs="Verdana"/>
                <w:i/>
                <w:iCs/>
                <w:sz w:val="16"/>
                <w:szCs w:val="16"/>
                <w:lang w:val="x-none" w:eastAsia="it-IT"/>
              </w:rPr>
              <w:t>,</w:t>
            </w:r>
            <w:r w:rsidRPr="00D93BCD">
              <w:rPr>
                <w:rFonts w:ascii="Verdana" w:eastAsia="Times New Roman" w:hAnsi="Verdana" w:cs="Verdana"/>
                <w:i/>
                <w:iCs/>
                <w:sz w:val="16"/>
                <w:szCs w:val="16"/>
                <w:lang w:eastAsia="it-IT"/>
              </w:rPr>
              <w:t>30</w:t>
            </w:r>
            <w:r w:rsidRPr="00D93BCD">
              <w:rPr>
                <w:rFonts w:ascii="Verdana" w:eastAsia="Times New Roman" w:hAnsi="Verdana" w:cs="Verdana"/>
                <w:i/>
                <w:iCs/>
                <w:sz w:val="16"/>
                <w:szCs w:val="16"/>
                <w:lang w:val="x-none" w:eastAsia="it-IT"/>
              </w:rPr>
              <w:t xml:space="preserve"> m</w:t>
            </w:r>
          </w:p>
        </w:tc>
      </w:tr>
      <w:tr w:rsidR="00B9377F" w:rsidRPr="00D93BCD" w14:paraId="5B3D75BD" w14:textId="77777777" w:rsidTr="00413ED7">
        <w:trPr>
          <w:trHeight w:val="369"/>
        </w:trPr>
        <w:tc>
          <w:tcPr>
            <w:tcW w:w="1300" w:type="dxa"/>
            <w:vAlign w:val="center"/>
          </w:tcPr>
          <w:p w14:paraId="28BFD30C" w14:textId="001BD84B"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w:t>
            </w:r>
          </w:p>
        </w:tc>
        <w:tc>
          <w:tcPr>
            <w:tcW w:w="1574" w:type="dxa"/>
            <w:vAlign w:val="center"/>
          </w:tcPr>
          <w:p w14:paraId="621048C7" w14:textId="73240E63"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384" w:type="dxa"/>
            <w:vAlign w:val="center"/>
          </w:tcPr>
          <w:p w14:paraId="25C4D6D5" w14:textId="7EC7C725"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w:t>
            </w:r>
          </w:p>
        </w:tc>
        <w:tc>
          <w:tcPr>
            <w:tcW w:w="1325" w:type="dxa"/>
            <w:vAlign w:val="center"/>
          </w:tcPr>
          <w:p w14:paraId="0B72695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w:t>
            </w:r>
            <w:r w:rsidRPr="00D93BCD">
              <w:rPr>
                <w:rFonts w:ascii="Verdana" w:eastAsia="Times New Roman" w:hAnsi="Verdana" w:cs="Verdana"/>
                <w:i/>
                <w:iCs/>
                <w:sz w:val="16"/>
                <w:szCs w:val="16"/>
                <w:lang w:eastAsia="it-IT"/>
              </w:rPr>
              <w:t>6</w:t>
            </w:r>
          </w:p>
        </w:tc>
        <w:tc>
          <w:tcPr>
            <w:tcW w:w="1144" w:type="dxa"/>
            <w:vAlign w:val="center"/>
          </w:tcPr>
          <w:p w14:paraId="3F4119A2"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6</w:t>
            </w:r>
            <w:r w:rsidRPr="00D93BCD">
              <w:rPr>
                <w:rFonts w:ascii="Verdana" w:eastAsia="Times New Roman" w:hAnsi="Verdana" w:cs="Verdana"/>
                <w:i/>
                <w:iCs/>
                <w:sz w:val="16"/>
                <w:szCs w:val="16"/>
                <w:lang w:val="x-none" w:eastAsia="it-IT"/>
              </w:rPr>
              <w:t>,00  mm</w:t>
            </w:r>
            <w:r w:rsidRPr="00D93BCD">
              <w:rPr>
                <w:rFonts w:ascii="Verdana" w:eastAsia="Times New Roman" w:hAnsi="Verdana" w:cs="Verdana"/>
                <w:i/>
                <w:iCs/>
                <w:sz w:val="16"/>
                <w:szCs w:val="16"/>
                <w:vertAlign w:val="superscript"/>
                <w:lang w:eastAsia="it-IT"/>
              </w:rPr>
              <w:t>2</w:t>
            </w:r>
          </w:p>
        </w:tc>
        <w:tc>
          <w:tcPr>
            <w:tcW w:w="1051" w:type="dxa"/>
            <w:vAlign w:val="center"/>
          </w:tcPr>
          <w:p w14:paraId="3F81379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988,78 m</w:t>
            </w:r>
          </w:p>
        </w:tc>
      </w:tr>
      <w:tr w:rsidR="00B9377F" w:rsidRPr="00D93BCD" w14:paraId="5E3651AF" w14:textId="77777777" w:rsidTr="00413ED7">
        <w:trPr>
          <w:trHeight w:val="369"/>
        </w:trPr>
        <w:tc>
          <w:tcPr>
            <w:tcW w:w="1300" w:type="dxa"/>
            <w:vAlign w:val="center"/>
          </w:tcPr>
          <w:p w14:paraId="5FDAB91D" w14:textId="4BF4DCB5"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1574" w:type="dxa"/>
            <w:vAlign w:val="center"/>
          </w:tcPr>
          <w:p w14:paraId="64FC6520" w14:textId="7853E6F8"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384" w:type="dxa"/>
            <w:vAlign w:val="center"/>
          </w:tcPr>
          <w:p w14:paraId="41C0636D" w14:textId="7691F743"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1325" w:type="dxa"/>
            <w:vAlign w:val="center"/>
          </w:tcPr>
          <w:p w14:paraId="0CB32E8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144" w:type="dxa"/>
            <w:vAlign w:val="center"/>
          </w:tcPr>
          <w:p w14:paraId="510CDA64"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4,00  mm</w:t>
            </w:r>
            <w:r w:rsidRPr="00D93BCD">
              <w:rPr>
                <w:rFonts w:ascii="Verdana" w:eastAsia="Times New Roman" w:hAnsi="Verdana" w:cs="Verdana"/>
                <w:i/>
                <w:iCs/>
                <w:sz w:val="16"/>
                <w:szCs w:val="16"/>
                <w:vertAlign w:val="superscript"/>
                <w:lang w:eastAsia="it-IT"/>
              </w:rPr>
              <w:t>2</w:t>
            </w:r>
          </w:p>
        </w:tc>
        <w:tc>
          <w:tcPr>
            <w:tcW w:w="1051" w:type="dxa"/>
            <w:vAlign w:val="center"/>
          </w:tcPr>
          <w:p w14:paraId="7523170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395,36 m</w:t>
            </w:r>
          </w:p>
        </w:tc>
      </w:tr>
    </w:tbl>
    <w:p w14:paraId="06BC4BC2" w14:textId="0B0AF4A8" w:rsidR="008122CC" w:rsidRDefault="008122CC" w:rsidP="00D93BCD">
      <w:pPr>
        <w:jc w:val="both"/>
        <w:rPr>
          <w:sz w:val="24"/>
          <w:szCs w:val="24"/>
        </w:rPr>
      </w:pPr>
    </w:p>
    <w:p w14:paraId="67756327" w14:textId="5DCEED13" w:rsidR="00C76B28" w:rsidRPr="00653FF1" w:rsidRDefault="00C76B28" w:rsidP="00111A0C">
      <w:pPr>
        <w:pStyle w:val="Akapitzlist"/>
        <w:numPr>
          <w:ilvl w:val="0"/>
          <w:numId w:val="15"/>
        </w:numPr>
        <w:jc w:val="both"/>
        <w:rPr>
          <w:rFonts w:cstheme="minorHAnsi"/>
          <w:sz w:val="24"/>
          <w:szCs w:val="24"/>
        </w:rPr>
      </w:pPr>
      <w:r w:rsidRPr="00653FF1">
        <w:rPr>
          <w:rFonts w:cstheme="minorHAnsi"/>
          <w:sz w:val="24"/>
          <w:szCs w:val="24"/>
        </w:rPr>
        <w:t>W dokumentacji projektowej znajdują się zapisy:</w:t>
      </w:r>
    </w:p>
    <w:p w14:paraId="6669E7D6" w14:textId="77777777" w:rsidR="00435B98" w:rsidRPr="00653FF1" w:rsidRDefault="00435B98" w:rsidP="00435B98">
      <w:pPr>
        <w:pStyle w:val="Akapitzlist"/>
        <w:jc w:val="both"/>
        <w:rPr>
          <w:rFonts w:cstheme="minorHAnsi"/>
          <w:sz w:val="24"/>
          <w:szCs w:val="24"/>
        </w:rPr>
      </w:pPr>
    </w:p>
    <w:p w14:paraId="1D69B3CD" w14:textId="07EFF934" w:rsidR="00C76B28" w:rsidRPr="00653FF1" w:rsidRDefault="00C76B28" w:rsidP="00C76B28">
      <w:pPr>
        <w:pStyle w:val="Akapitzlist"/>
        <w:jc w:val="both"/>
        <w:rPr>
          <w:rFonts w:cstheme="minorHAnsi"/>
          <w:i/>
          <w:iCs/>
          <w:sz w:val="24"/>
          <w:szCs w:val="24"/>
        </w:rPr>
      </w:pPr>
      <w:r w:rsidRPr="00653FF1">
        <w:rPr>
          <w:rFonts w:cstheme="minorHAnsi"/>
          <w:i/>
          <w:iCs/>
          <w:sz w:val="24"/>
          <w:szCs w:val="24"/>
        </w:rPr>
        <w:t>Rolę rozłączników poszczególnych generatorów pełnić będzie ESS (</w:t>
      </w:r>
      <w:proofErr w:type="spellStart"/>
      <w:r w:rsidRPr="00653FF1">
        <w:rPr>
          <w:rFonts w:cstheme="minorHAnsi"/>
          <w:i/>
          <w:iCs/>
          <w:sz w:val="24"/>
          <w:szCs w:val="24"/>
        </w:rPr>
        <w:t>Elektronic</w:t>
      </w:r>
      <w:proofErr w:type="spellEnd"/>
      <w:r w:rsidRPr="00653FF1">
        <w:rPr>
          <w:rFonts w:cstheme="minorHAnsi"/>
          <w:i/>
          <w:iCs/>
          <w:sz w:val="24"/>
          <w:szCs w:val="24"/>
        </w:rPr>
        <w:t xml:space="preserve"> Solar Switch), zabudowany w falowniku. Łączenia poszczególnych generatorów do falownika zostaną zrealizowane za pomocą kabli </w:t>
      </w:r>
      <w:proofErr w:type="spellStart"/>
      <w:r w:rsidRPr="00653FF1">
        <w:rPr>
          <w:rFonts w:cstheme="minorHAnsi"/>
          <w:i/>
          <w:iCs/>
          <w:sz w:val="24"/>
          <w:szCs w:val="24"/>
        </w:rPr>
        <w:t>FlexiSun</w:t>
      </w:r>
      <w:proofErr w:type="spellEnd"/>
      <w:r w:rsidRPr="00653FF1">
        <w:rPr>
          <w:rFonts w:cstheme="minorHAnsi"/>
          <w:i/>
          <w:iCs/>
          <w:sz w:val="24"/>
          <w:szCs w:val="24"/>
        </w:rPr>
        <w:t xml:space="preserve"> PV1-F o odpowiednim przekroju.</w:t>
      </w:r>
    </w:p>
    <w:p w14:paraId="1C37E80E" w14:textId="77777777" w:rsidR="00435B98" w:rsidRPr="00653FF1" w:rsidRDefault="00435B98" w:rsidP="00C76B28">
      <w:pPr>
        <w:pStyle w:val="Akapitzlist"/>
        <w:jc w:val="both"/>
        <w:rPr>
          <w:rFonts w:cstheme="minorHAnsi"/>
          <w:i/>
          <w:iCs/>
          <w:sz w:val="24"/>
          <w:szCs w:val="24"/>
        </w:rPr>
      </w:pPr>
    </w:p>
    <w:p w14:paraId="7B2370C6" w14:textId="27CE225A" w:rsidR="00C76B28" w:rsidRPr="00653FF1" w:rsidRDefault="00C76B28" w:rsidP="00C76B28">
      <w:pPr>
        <w:pStyle w:val="Akapitzlist"/>
        <w:jc w:val="both"/>
        <w:rPr>
          <w:rFonts w:cstheme="minorHAnsi"/>
          <w:sz w:val="24"/>
          <w:szCs w:val="24"/>
        </w:rPr>
      </w:pPr>
      <w:r w:rsidRPr="00653FF1">
        <w:rPr>
          <w:rFonts w:cstheme="minorHAnsi"/>
          <w:sz w:val="24"/>
          <w:szCs w:val="24"/>
        </w:rPr>
        <w:t>Które powinny być czytane jako:</w:t>
      </w:r>
    </w:p>
    <w:p w14:paraId="2A089231" w14:textId="77777777" w:rsidR="00435B98" w:rsidRPr="00653FF1" w:rsidRDefault="00435B98" w:rsidP="00C76B28">
      <w:pPr>
        <w:pStyle w:val="Akapitzlist"/>
        <w:jc w:val="both"/>
        <w:rPr>
          <w:rFonts w:cstheme="minorHAnsi"/>
          <w:sz w:val="24"/>
          <w:szCs w:val="24"/>
        </w:rPr>
      </w:pPr>
    </w:p>
    <w:p w14:paraId="00B31418" w14:textId="01749713" w:rsidR="008122CC" w:rsidRPr="00653FF1" w:rsidRDefault="00C76B28" w:rsidP="00435B98">
      <w:pPr>
        <w:pStyle w:val="Akapitzlist"/>
        <w:jc w:val="both"/>
        <w:rPr>
          <w:rFonts w:cstheme="minorHAnsi"/>
          <w:i/>
          <w:iCs/>
          <w:sz w:val="24"/>
          <w:szCs w:val="24"/>
        </w:rPr>
      </w:pPr>
      <w:r w:rsidRPr="00653FF1">
        <w:rPr>
          <w:rFonts w:cstheme="minorHAnsi"/>
          <w:i/>
          <w:iCs/>
          <w:sz w:val="24"/>
          <w:szCs w:val="24"/>
        </w:rPr>
        <w:t>Rolę rozłączników poszczególnych generatorów pełnić będzie ESS (</w:t>
      </w:r>
      <w:proofErr w:type="spellStart"/>
      <w:r w:rsidRPr="00653FF1">
        <w:rPr>
          <w:rFonts w:cstheme="minorHAnsi"/>
          <w:i/>
          <w:iCs/>
          <w:sz w:val="24"/>
          <w:szCs w:val="24"/>
        </w:rPr>
        <w:t>Elektronic</w:t>
      </w:r>
      <w:proofErr w:type="spellEnd"/>
      <w:r w:rsidRPr="00653FF1">
        <w:rPr>
          <w:rFonts w:cstheme="minorHAnsi"/>
          <w:i/>
          <w:iCs/>
          <w:sz w:val="24"/>
          <w:szCs w:val="24"/>
        </w:rPr>
        <w:t xml:space="preserve"> Solar Switch), zabudowany w falowniku. Łączenia poszczególnych generatorów do falownika zostaną zrealizowane za pomocą kabli o odpowiednim przekroju.</w:t>
      </w:r>
    </w:p>
    <w:p w14:paraId="43A71F0D" w14:textId="661E6049" w:rsidR="008122CC" w:rsidRPr="00653FF1" w:rsidRDefault="008122CC" w:rsidP="008122CC">
      <w:pPr>
        <w:rPr>
          <w:b/>
          <w:bCs/>
          <w:sz w:val="24"/>
          <w:szCs w:val="24"/>
        </w:rPr>
      </w:pPr>
      <w:r w:rsidRPr="00653FF1">
        <w:rPr>
          <w:b/>
          <w:bCs/>
          <w:sz w:val="24"/>
          <w:szCs w:val="24"/>
        </w:rPr>
        <w:t xml:space="preserve">CZĘŚĆ III </w:t>
      </w:r>
    </w:p>
    <w:p w14:paraId="099E68CC" w14:textId="77777777" w:rsidR="008122CC" w:rsidRPr="00653FF1" w:rsidRDefault="008122CC" w:rsidP="00653FF1">
      <w:pPr>
        <w:jc w:val="both"/>
        <w:rPr>
          <w:color w:val="000000"/>
          <w:sz w:val="24"/>
          <w:szCs w:val="24"/>
        </w:rPr>
      </w:pPr>
      <w:r w:rsidRPr="00653FF1">
        <w:rPr>
          <w:color w:val="000000"/>
          <w:sz w:val="24"/>
          <w:szCs w:val="24"/>
        </w:rPr>
        <w:t>Budowa instalacji paneli fotowoltaicznych wraz z infrastrukturą techniczną, służącej do wytwarzania energii elektrycznej z energii słońca o łącznej mocy 10kW (AC) - „Elektrownia Słoneczna Oczyszczalnia Rokitno”, Rokitno dz. nr 5/36</w:t>
      </w:r>
    </w:p>
    <w:p w14:paraId="42F33856" w14:textId="669B69F9" w:rsidR="008122CC" w:rsidRPr="00653FF1" w:rsidRDefault="008122CC" w:rsidP="008122CC">
      <w:pPr>
        <w:rPr>
          <w:b/>
          <w:bCs/>
          <w:color w:val="000000"/>
          <w:sz w:val="24"/>
          <w:szCs w:val="24"/>
        </w:rPr>
      </w:pPr>
      <w:r w:rsidRPr="00653FF1">
        <w:rPr>
          <w:b/>
          <w:bCs/>
          <w:color w:val="000000"/>
          <w:sz w:val="24"/>
          <w:szCs w:val="24"/>
        </w:rPr>
        <w:t>Przedmiot zamówienia do części III</w:t>
      </w:r>
    </w:p>
    <w:p w14:paraId="07C52678" w14:textId="77777777" w:rsidR="008122CC" w:rsidRPr="00653FF1" w:rsidRDefault="008122CC" w:rsidP="008122CC">
      <w:pPr>
        <w:rPr>
          <w:b/>
          <w:bCs/>
          <w:color w:val="000000"/>
          <w:sz w:val="24"/>
          <w:szCs w:val="24"/>
        </w:rPr>
      </w:pPr>
      <w:r w:rsidRPr="00653FF1">
        <w:rPr>
          <w:b/>
          <w:bCs/>
          <w:color w:val="000000"/>
          <w:sz w:val="24"/>
          <w:szCs w:val="24"/>
        </w:rPr>
        <w:t>Opis</w:t>
      </w:r>
    </w:p>
    <w:p w14:paraId="31617A4C" w14:textId="0EA0F204" w:rsidR="008122CC" w:rsidRPr="00653FF1" w:rsidRDefault="008122CC" w:rsidP="00111A0C">
      <w:pPr>
        <w:pStyle w:val="Akapitzlist"/>
        <w:numPr>
          <w:ilvl w:val="0"/>
          <w:numId w:val="8"/>
        </w:numPr>
        <w:rPr>
          <w:sz w:val="24"/>
          <w:szCs w:val="24"/>
        </w:rPr>
      </w:pPr>
      <w:r w:rsidRPr="00653FF1">
        <w:rPr>
          <w:sz w:val="24"/>
          <w:szCs w:val="24"/>
        </w:rPr>
        <w:t xml:space="preserve">Przedmiotem zamówienia jest wykonanie wszystkich czynności niezbędnych do przygotowania, zorganizowania oraz zrealizowania, a następnie oddania do eksploatacji oraz zgłoszenia przyłączenia do sieci elektroenergetycznej ENEA Operator Sp. z o. o. Wynikiem realizacji zamówienia musi być w pełni sprawna, kompletna i przyłączona do sieci elektroenergetycznej ENEA Operator Sp. z o.o. instalacja fotowoltaiczna </w:t>
      </w:r>
      <w:r w:rsidRPr="00653FF1">
        <w:rPr>
          <w:b/>
          <w:bCs/>
          <w:sz w:val="24"/>
          <w:szCs w:val="24"/>
        </w:rPr>
        <w:t xml:space="preserve">o mocy </w:t>
      </w:r>
      <w:r w:rsidR="00AD77D5" w:rsidRPr="00653FF1">
        <w:rPr>
          <w:b/>
          <w:bCs/>
          <w:sz w:val="24"/>
          <w:szCs w:val="24"/>
        </w:rPr>
        <w:t xml:space="preserve">nie mniejszej niż </w:t>
      </w:r>
      <w:r w:rsidR="00DD0A01" w:rsidRPr="00653FF1">
        <w:rPr>
          <w:b/>
          <w:bCs/>
          <w:sz w:val="24"/>
          <w:szCs w:val="24"/>
        </w:rPr>
        <w:t>9,54</w:t>
      </w:r>
      <w:r w:rsidRPr="00653FF1">
        <w:rPr>
          <w:b/>
          <w:bCs/>
          <w:sz w:val="24"/>
          <w:szCs w:val="24"/>
        </w:rPr>
        <w:t xml:space="preserve"> </w:t>
      </w:r>
      <w:proofErr w:type="spellStart"/>
      <w:r w:rsidRPr="00653FF1">
        <w:rPr>
          <w:b/>
          <w:bCs/>
          <w:sz w:val="24"/>
          <w:szCs w:val="24"/>
        </w:rPr>
        <w:t>kWp</w:t>
      </w:r>
      <w:proofErr w:type="spellEnd"/>
      <w:r w:rsidR="00AD77D5" w:rsidRPr="00653FF1">
        <w:rPr>
          <w:b/>
          <w:bCs/>
          <w:sz w:val="24"/>
          <w:szCs w:val="24"/>
        </w:rPr>
        <w:t xml:space="preserve"> i nie większej niż 11 </w:t>
      </w:r>
      <w:proofErr w:type="spellStart"/>
      <w:r w:rsidR="00AD77D5" w:rsidRPr="00653FF1">
        <w:rPr>
          <w:b/>
          <w:bCs/>
          <w:sz w:val="24"/>
          <w:szCs w:val="24"/>
        </w:rPr>
        <w:t>kWp</w:t>
      </w:r>
      <w:proofErr w:type="spellEnd"/>
      <w:r w:rsidR="00AD77D5" w:rsidRPr="00653FF1">
        <w:rPr>
          <w:b/>
          <w:bCs/>
          <w:sz w:val="24"/>
          <w:szCs w:val="24"/>
        </w:rPr>
        <w:t>.</w:t>
      </w:r>
      <w:r w:rsidRPr="00653FF1">
        <w:rPr>
          <w:b/>
          <w:bCs/>
          <w:sz w:val="24"/>
          <w:szCs w:val="24"/>
        </w:rPr>
        <w:t xml:space="preserve"> </w:t>
      </w:r>
    </w:p>
    <w:p w14:paraId="039D9200" w14:textId="190C09A2" w:rsidR="008122CC" w:rsidRPr="00653FF1" w:rsidRDefault="008122CC" w:rsidP="00111A0C">
      <w:pPr>
        <w:pStyle w:val="Akapitzlist"/>
        <w:numPr>
          <w:ilvl w:val="0"/>
          <w:numId w:val="8"/>
        </w:numPr>
        <w:rPr>
          <w:color w:val="000000"/>
          <w:sz w:val="24"/>
          <w:szCs w:val="24"/>
        </w:rPr>
      </w:pPr>
      <w:r w:rsidRPr="00653FF1">
        <w:rPr>
          <w:sz w:val="24"/>
          <w:szCs w:val="24"/>
        </w:rPr>
        <w:t xml:space="preserve">Przedmiot zamówienia opisuje szczegółowo projekt budowlany pn. </w:t>
      </w:r>
      <w:r w:rsidR="00DD0A01" w:rsidRPr="00653FF1">
        <w:rPr>
          <w:color w:val="000000"/>
          <w:sz w:val="24"/>
          <w:szCs w:val="24"/>
        </w:rPr>
        <w:t>Budowa instalacji paneli fotowoltaicznych wraz z infrastrukturą techniczną, służącej do wytwarzania energii elektrycznej z energii słońca o łącznej mocy 10kW (AC) - „Elektrownia Słoneczna Oczyszczalnia Rokitno”, Rokitno dz. nr 5/36</w:t>
      </w:r>
      <w:r w:rsidRPr="00653FF1">
        <w:rPr>
          <w:color w:val="000000"/>
          <w:sz w:val="24"/>
          <w:szCs w:val="24"/>
        </w:rPr>
        <w:t xml:space="preserve">. Wyjątki w tym zakresie opisano w niniejszym opisie przedmiotu zamówienia. </w:t>
      </w:r>
    </w:p>
    <w:p w14:paraId="4EF6BC0D" w14:textId="77777777" w:rsidR="008122CC" w:rsidRPr="00653FF1" w:rsidRDefault="008122CC" w:rsidP="00111A0C">
      <w:pPr>
        <w:pStyle w:val="Akapitzlist"/>
        <w:numPr>
          <w:ilvl w:val="0"/>
          <w:numId w:val="8"/>
        </w:numPr>
        <w:rPr>
          <w:color w:val="000000"/>
          <w:sz w:val="24"/>
          <w:szCs w:val="24"/>
        </w:rPr>
      </w:pPr>
      <w:r w:rsidRPr="00653FF1">
        <w:rPr>
          <w:color w:val="000000"/>
          <w:sz w:val="24"/>
          <w:szCs w:val="24"/>
        </w:rPr>
        <w:t>W skład instalacji fotowoltaicznej wchodzić będą m. in.:</w:t>
      </w:r>
    </w:p>
    <w:p w14:paraId="6A992572" w14:textId="28D4B746" w:rsidR="008122CC" w:rsidRPr="00653FF1" w:rsidRDefault="008122CC" w:rsidP="00111A0C">
      <w:pPr>
        <w:pStyle w:val="Akapitzlist"/>
        <w:numPr>
          <w:ilvl w:val="0"/>
          <w:numId w:val="4"/>
        </w:numPr>
        <w:ind w:left="851" w:firstLine="0"/>
        <w:rPr>
          <w:color w:val="000000"/>
          <w:sz w:val="24"/>
          <w:szCs w:val="24"/>
        </w:rPr>
      </w:pPr>
      <w:r w:rsidRPr="00653FF1">
        <w:rPr>
          <w:color w:val="000000"/>
          <w:sz w:val="24"/>
          <w:szCs w:val="24"/>
        </w:rPr>
        <w:lastRenderedPageBreak/>
        <w:t xml:space="preserve">Nowe moduły fotowoltaiczne monokrystaliczne o mocy nominalnej nie mniejszej niż </w:t>
      </w:r>
      <w:r w:rsidR="003610B0" w:rsidRPr="00653FF1">
        <w:rPr>
          <w:color w:val="000000"/>
          <w:sz w:val="24"/>
          <w:szCs w:val="24"/>
        </w:rPr>
        <w:t>265</w:t>
      </w:r>
      <w:r w:rsidRPr="00653FF1">
        <w:rPr>
          <w:color w:val="000000"/>
          <w:sz w:val="24"/>
          <w:szCs w:val="24"/>
        </w:rPr>
        <w:t xml:space="preserve"> </w:t>
      </w:r>
      <w:proofErr w:type="spellStart"/>
      <w:r w:rsidRPr="00653FF1">
        <w:rPr>
          <w:color w:val="000000"/>
          <w:sz w:val="24"/>
          <w:szCs w:val="24"/>
        </w:rPr>
        <w:t>Wp</w:t>
      </w:r>
      <w:proofErr w:type="spellEnd"/>
      <w:r w:rsidRPr="00653FF1">
        <w:rPr>
          <w:color w:val="000000"/>
          <w:sz w:val="24"/>
          <w:szCs w:val="24"/>
        </w:rPr>
        <w:t xml:space="preserve"> </w:t>
      </w:r>
    </w:p>
    <w:p w14:paraId="13236148" w14:textId="354A61FC" w:rsidR="00DD0A01" w:rsidRPr="00653FF1" w:rsidRDefault="00DD0A01" w:rsidP="00111A0C">
      <w:pPr>
        <w:pStyle w:val="Akapitzlist"/>
        <w:numPr>
          <w:ilvl w:val="0"/>
          <w:numId w:val="4"/>
        </w:numPr>
        <w:ind w:left="709" w:firstLine="142"/>
        <w:jc w:val="both"/>
        <w:rPr>
          <w:sz w:val="24"/>
          <w:szCs w:val="24"/>
        </w:rPr>
      </w:pPr>
      <w:r w:rsidRPr="00653FF1">
        <w:rPr>
          <w:color w:val="000000"/>
          <w:sz w:val="24"/>
          <w:szCs w:val="24"/>
        </w:rPr>
        <w:t>Trójfazowy falownik o łącznej mocy znamionowej nie mniejszej niż 10 kW</w:t>
      </w:r>
      <w:r w:rsidR="00AD77D5" w:rsidRPr="00653FF1">
        <w:rPr>
          <w:color w:val="000000"/>
          <w:sz w:val="24"/>
          <w:szCs w:val="24"/>
        </w:rPr>
        <w:t xml:space="preserve"> i nie większej niż 11 kW</w:t>
      </w:r>
      <w:r w:rsidRPr="00653FF1">
        <w:rPr>
          <w:color w:val="000000"/>
          <w:sz w:val="24"/>
          <w:szCs w:val="24"/>
        </w:rPr>
        <w:t xml:space="preserve"> (i maksymalnej mocy wejściowej nie mniejszej niż łączna moc paneli fotowoltaicznych),</w:t>
      </w:r>
    </w:p>
    <w:p w14:paraId="49EA4B21" w14:textId="08A73EDD" w:rsidR="008122CC" w:rsidRPr="00653FF1" w:rsidRDefault="008122CC" w:rsidP="00111A0C">
      <w:pPr>
        <w:pStyle w:val="Akapitzlist"/>
        <w:numPr>
          <w:ilvl w:val="0"/>
          <w:numId w:val="4"/>
        </w:numPr>
        <w:ind w:left="709" w:firstLine="142"/>
        <w:jc w:val="both"/>
        <w:rPr>
          <w:sz w:val="24"/>
          <w:szCs w:val="24"/>
        </w:rPr>
      </w:pPr>
      <w:r w:rsidRPr="00653FF1">
        <w:rPr>
          <w:sz w:val="24"/>
          <w:szCs w:val="24"/>
        </w:rPr>
        <w:t>Zabezpieczenia i osprzęt elektryczny strony AC i DC.</w:t>
      </w:r>
    </w:p>
    <w:p w14:paraId="3C51194A" w14:textId="77777777" w:rsidR="008122CC" w:rsidRPr="00653FF1" w:rsidRDefault="008122CC" w:rsidP="00111A0C">
      <w:pPr>
        <w:pStyle w:val="Akapitzlist"/>
        <w:numPr>
          <w:ilvl w:val="0"/>
          <w:numId w:val="4"/>
        </w:numPr>
        <w:ind w:firstLine="131"/>
        <w:jc w:val="both"/>
        <w:rPr>
          <w:sz w:val="24"/>
          <w:szCs w:val="24"/>
        </w:rPr>
      </w:pPr>
      <w:r w:rsidRPr="00653FF1">
        <w:rPr>
          <w:sz w:val="24"/>
          <w:szCs w:val="24"/>
        </w:rPr>
        <w:t>Okablowanie i system połączeń wraz z rozprowadzeniem instalacji.</w:t>
      </w:r>
    </w:p>
    <w:p w14:paraId="0E43FFBB" w14:textId="77777777" w:rsidR="008122CC" w:rsidRPr="00653FF1" w:rsidRDefault="008122CC" w:rsidP="00111A0C">
      <w:pPr>
        <w:pStyle w:val="Akapitzlist"/>
        <w:numPr>
          <w:ilvl w:val="0"/>
          <w:numId w:val="4"/>
        </w:numPr>
        <w:ind w:firstLine="131"/>
        <w:jc w:val="both"/>
        <w:rPr>
          <w:sz w:val="24"/>
          <w:szCs w:val="24"/>
        </w:rPr>
      </w:pPr>
      <w:r w:rsidRPr="00653FF1">
        <w:rPr>
          <w:sz w:val="24"/>
          <w:szCs w:val="24"/>
        </w:rPr>
        <w:t>Uziemienie i instalacja ekwipotencjalna.</w:t>
      </w:r>
    </w:p>
    <w:p w14:paraId="61B66639" w14:textId="77777777" w:rsidR="008122CC" w:rsidRPr="00653FF1" w:rsidRDefault="008122CC" w:rsidP="00111A0C">
      <w:pPr>
        <w:pStyle w:val="Akapitzlist"/>
        <w:numPr>
          <w:ilvl w:val="0"/>
          <w:numId w:val="8"/>
        </w:numPr>
        <w:jc w:val="both"/>
        <w:rPr>
          <w:sz w:val="24"/>
          <w:szCs w:val="24"/>
        </w:rPr>
      </w:pPr>
      <w:r w:rsidRPr="00653FF1">
        <w:rPr>
          <w:sz w:val="24"/>
          <w:szCs w:val="24"/>
        </w:rPr>
        <w:t>Wymagania w stosunku do modułów fotowoltaicznych</w:t>
      </w:r>
    </w:p>
    <w:p w14:paraId="2D7C88E0" w14:textId="751D5B42" w:rsidR="008122CC" w:rsidRPr="00653FF1" w:rsidRDefault="008122CC" w:rsidP="00111A0C">
      <w:pPr>
        <w:pStyle w:val="Akapitzlist"/>
        <w:numPr>
          <w:ilvl w:val="0"/>
          <w:numId w:val="19"/>
        </w:numPr>
        <w:jc w:val="both"/>
        <w:rPr>
          <w:sz w:val="24"/>
          <w:szCs w:val="24"/>
        </w:rPr>
      </w:pPr>
      <w:r w:rsidRPr="00653FF1">
        <w:rPr>
          <w:sz w:val="24"/>
          <w:szCs w:val="24"/>
        </w:rPr>
        <w:t>technologia monokrystaliczna,</w:t>
      </w:r>
    </w:p>
    <w:p w14:paraId="1D9BCFFF" w14:textId="5DBA1A8F" w:rsidR="008122CC" w:rsidRPr="00653FF1" w:rsidRDefault="008122CC" w:rsidP="00111A0C">
      <w:pPr>
        <w:pStyle w:val="Akapitzlist"/>
        <w:numPr>
          <w:ilvl w:val="0"/>
          <w:numId w:val="19"/>
        </w:numPr>
        <w:jc w:val="both"/>
        <w:rPr>
          <w:sz w:val="24"/>
          <w:szCs w:val="24"/>
        </w:rPr>
      </w:pPr>
      <w:r w:rsidRPr="00653FF1">
        <w:rPr>
          <w:sz w:val="24"/>
          <w:szCs w:val="24"/>
        </w:rPr>
        <w:t xml:space="preserve">jednostkowa moc nominalna nie mniejsza niż </w:t>
      </w:r>
      <w:r w:rsidR="003610B0" w:rsidRPr="00653FF1">
        <w:rPr>
          <w:sz w:val="24"/>
          <w:szCs w:val="24"/>
        </w:rPr>
        <w:t>265</w:t>
      </w:r>
      <w:r w:rsidRPr="00653FF1">
        <w:rPr>
          <w:sz w:val="24"/>
          <w:szCs w:val="24"/>
        </w:rPr>
        <w:t xml:space="preserve"> </w:t>
      </w:r>
      <w:proofErr w:type="spellStart"/>
      <w:r w:rsidRPr="00653FF1">
        <w:rPr>
          <w:sz w:val="24"/>
          <w:szCs w:val="24"/>
        </w:rPr>
        <w:t>Wp</w:t>
      </w:r>
      <w:proofErr w:type="spellEnd"/>
      <w:r w:rsidRPr="00653FF1">
        <w:rPr>
          <w:sz w:val="24"/>
          <w:szCs w:val="24"/>
        </w:rPr>
        <w:t>,</w:t>
      </w:r>
    </w:p>
    <w:p w14:paraId="7D871C36" w14:textId="6ECA0AF2" w:rsidR="008122CC" w:rsidRPr="00653FF1" w:rsidRDefault="008122CC" w:rsidP="00111A0C">
      <w:pPr>
        <w:pStyle w:val="Akapitzlist"/>
        <w:numPr>
          <w:ilvl w:val="0"/>
          <w:numId w:val="19"/>
        </w:numPr>
        <w:jc w:val="both"/>
        <w:rPr>
          <w:sz w:val="24"/>
          <w:szCs w:val="24"/>
        </w:rPr>
      </w:pPr>
      <w:r w:rsidRPr="00653FF1">
        <w:rPr>
          <w:sz w:val="24"/>
          <w:szCs w:val="24"/>
        </w:rPr>
        <w:t xml:space="preserve">sprawność nie mniejsza niż </w:t>
      </w:r>
      <w:r w:rsidR="00DD0A01" w:rsidRPr="00653FF1">
        <w:rPr>
          <w:sz w:val="24"/>
          <w:szCs w:val="24"/>
        </w:rPr>
        <w:t>16,3</w:t>
      </w:r>
      <w:r w:rsidRPr="00653FF1">
        <w:rPr>
          <w:sz w:val="24"/>
          <w:szCs w:val="24"/>
        </w:rPr>
        <w:t>%,</w:t>
      </w:r>
    </w:p>
    <w:p w14:paraId="435234C2" w14:textId="64138CAF" w:rsidR="008122CC" w:rsidRPr="00653FF1" w:rsidRDefault="008122CC" w:rsidP="00111A0C">
      <w:pPr>
        <w:pStyle w:val="Akapitzlist"/>
        <w:numPr>
          <w:ilvl w:val="0"/>
          <w:numId w:val="19"/>
        </w:numPr>
        <w:jc w:val="both"/>
        <w:rPr>
          <w:sz w:val="24"/>
          <w:szCs w:val="24"/>
        </w:rPr>
      </w:pPr>
      <w:r w:rsidRPr="00653FF1">
        <w:rPr>
          <w:sz w:val="24"/>
          <w:szCs w:val="24"/>
        </w:rPr>
        <w:t xml:space="preserve">technologia </w:t>
      </w:r>
      <w:proofErr w:type="spellStart"/>
      <w:r w:rsidRPr="00653FF1">
        <w:rPr>
          <w:sz w:val="24"/>
          <w:szCs w:val="24"/>
        </w:rPr>
        <w:t>półogniwowa</w:t>
      </w:r>
      <w:proofErr w:type="spellEnd"/>
      <w:r w:rsidRPr="00653FF1">
        <w:rPr>
          <w:sz w:val="24"/>
          <w:szCs w:val="24"/>
        </w:rPr>
        <w:t xml:space="preserve"> (half-</w:t>
      </w:r>
      <w:proofErr w:type="spellStart"/>
      <w:r w:rsidRPr="00653FF1">
        <w:rPr>
          <w:sz w:val="24"/>
          <w:szCs w:val="24"/>
        </w:rPr>
        <w:t>cut</w:t>
      </w:r>
      <w:proofErr w:type="spellEnd"/>
      <w:r w:rsidRPr="00653FF1">
        <w:rPr>
          <w:sz w:val="24"/>
          <w:szCs w:val="24"/>
        </w:rPr>
        <w:t>, ogniwa cięte na pół),</w:t>
      </w:r>
    </w:p>
    <w:p w14:paraId="0BE8727A" w14:textId="1EF8056B" w:rsidR="008122CC" w:rsidRPr="00653FF1" w:rsidRDefault="008122CC" w:rsidP="00111A0C">
      <w:pPr>
        <w:pStyle w:val="Akapitzlist"/>
        <w:numPr>
          <w:ilvl w:val="0"/>
          <w:numId w:val="19"/>
        </w:numPr>
        <w:jc w:val="both"/>
        <w:rPr>
          <w:sz w:val="24"/>
          <w:szCs w:val="24"/>
        </w:rPr>
      </w:pPr>
      <w:r w:rsidRPr="00653FF1">
        <w:rPr>
          <w:sz w:val="24"/>
          <w:szCs w:val="24"/>
        </w:rPr>
        <w:t>obudowa: przód - szkło hartowane z technologią antyrefleksyjną o grubości minimum 3,2</w:t>
      </w:r>
      <w:r w:rsidR="00653FF1">
        <w:rPr>
          <w:sz w:val="24"/>
          <w:szCs w:val="24"/>
        </w:rPr>
        <w:t xml:space="preserve"> </w:t>
      </w:r>
      <w:r w:rsidRPr="00653FF1">
        <w:rPr>
          <w:sz w:val="24"/>
          <w:szCs w:val="24"/>
        </w:rPr>
        <w:t>mm, tył - folia kompozytowa; ramka - anodowane aluminium; skrzynka przyłączeniowa zawierająca diody bypass, min. IP 65,</w:t>
      </w:r>
    </w:p>
    <w:p w14:paraId="6F7C79B9" w14:textId="60F63475" w:rsidR="008122CC" w:rsidRPr="00653FF1" w:rsidRDefault="008122CC" w:rsidP="00111A0C">
      <w:pPr>
        <w:pStyle w:val="Akapitzlist"/>
        <w:numPr>
          <w:ilvl w:val="0"/>
          <w:numId w:val="19"/>
        </w:numPr>
        <w:jc w:val="both"/>
        <w:rPr>
          <w:sz w:val="24"/>
          <w:szCs w:val="24"/>
        </w:rPr>
      </w:pPr>
      <w:r w:rsidRPr="00653FF1">
        <w:rPr>
          <w:sz w:val="24"/>
          <w:szCs w:val="24"/>
        </w:rPr>
        <w:t>powłoka antyrefleksyjna,</w:t>
      </w:r>
    </w:p>
    <w:p w14:paraId="1556B262" w14:textId="2CA6EA02" w:rsidR="008122CC" w:rsidRPr="00653FF1" w:rsidRDefault="008122CC" w:rsidP="00111A0C">
      <w:pPr>
        <w:pStyle w:val="Akapitzlist"/>
        <w:numPr>
          <w:ilvl w:val="0"/>
          <w:numId w:val="19"/>
        </w:numPr>
        <w:jc w:val="both"/>
        <w:rPr>
          <w:sz w:val="24"/>
          <w:szCs w:val="24"/>
        </w:rPr>
      </w:pPr>
      <w:r w:rsidRPr="00653FF1">
        <w:rPr>
          <w:sz w:val="24"/>
          <w:szCs w:val="24"/>
        </w:rPr>
        <w:t xml:space="preserve">technologia </w:t>
      </w:r>
      <w:proofErr w:type="spellStart"/>
      <w:r w:rsidRPr="00653FF1">
        <w:rPr>
          <w:sz w:val="24"/>
          <w:szCs w:val="24"/>
        </w:rPr>
        <w:t>Anti</w:t>
      </w:r>
      <w:proofErr w:type="spellEnd"/>
      <w:r w:rsidRPr="00653FF1">
        <w:rPr>
          <w:sz w:val="24"/>
          <w:szCs w:val="24"/>
        </w:rPr>
        <w:t xml:space="preserve"> PID;</w:t>
      </w:r>
    </w:p>
    <w:p w14:paraId="3A061CF6" w14:textId="77777777" w:rsidR="008122CC" w:rsidRPr="00653FF1" w:rsidRDefault="008122CC" w:rsidP="008122CC">
      <w:pPr>
        <w:pStyle w:val="Akapitzlist"/>
        <w:jc w:val="both"/>
        <w:rPr>
          <w:sz w:val="24"/>
          <w:szCs w:val="24"/>
        </w:rPr>
      </w:pPr>
      <w:r w:rsidRPr="00653FF1">
        <w:rPr>
          <w:sz w:val="24"/>
          <w:szCs w:val="24"/>
        </w:rPr>
        <w:t>Zamawiający nie dopuszcza stosowania w instalacji będącej przedmiotem niniejszego zamówienia różnych modeli modułów fotowoltaicznych (konieczne jest zastosowanie jednego modelu modułów w całej instalacji).</w:t>
      </w:r>
    </w:p>
    <w:p w14:paraId="1791EE86" w14:textId="19A63946" w:rsidR="008122CC" w:rsidRPr="00653FF1" w:rsidRDefault="008122CC" w:rsidP="008122CC">
      <w:pPr>
        <w:pStyle w:val="Akapitzlist"/>
        <w:jc w:val="both"/>
        <w:rPr>
          <w:sz w:val="24"/>
          <w:szCs w:val="24"/>
        </w:rPr>
      </w:pPr>
      <w:r w:rsidRPr="00653FF1">
        <w:rPr>
          <w:sz w:val="24"/>
          <w:szCs w:val="24"/>
        </w:rPr>
        <w:t>Zamawiający dopuszcza zmianę paneli fotowoltaicznych na panele o innej mocy niż zaprojektowano w dokumentacji projektowej, z uwzględnieniem zapisu w pkt.</w:t>
      </w:r>
      <w:r w:rsidR="00851102" w:rsidRPr="00653FF1">
        <w:rPr>
          <w:sz w:val="24"/>
          <w:szCs w:val="24"/>
        </w:rPr>
        <w:t xml:space="preserve"> 1</w:t>
      </w:r>
      <w:r w:rsidR="0090555F">
        <w:rPr>
          <w:sz w:val="24"/>
          <w:szCs w:val="24"/>
        </w:rPr>
        <w:t>6</w:t>
      </w:r>
      <w:r w:rsidRPr="00653FF1">
        <w:rPr>
          <w:sz w:val="24"/>
          <w:szCs w:val="24"/>
        </w:rPr>
        <w:t>.</w:t>
      </w:r>
    </w:p>
    <w:p w14:paraId="54784666" w14:textId="77777777" w:rsidR="008122CC" w:rsidRPr="00653FF1" w:rsidRDefault="008122CC" w:rsidP="00111A0C">
      <w:pPr>
        <w:pStyle w:val="Akapitzlist"/>
        <w:numPr>
          <w:ilvl w:val="0"/>
          <w:numId w:val="8"/>
        </w:numPr>
        <w:jc w:val="both"/>
        <w:rPr>
          <w:sz w:val="24"/>
          <w:szCs w:val="24"/>
        </w:rPr>
      </w:pPr>
      <w:r w:rsidRPr="00653FF1">
        <w:rPr>
          <w:sz w:val="24"/>
          <w:szCs w:val="24"/>
        </w:rPr>
        <w:t>Wymagania w stosunku do falowników</w:t>
      </w:r>
    </w:p>
    <w:p w14:paraId="253187FB" w14:textId="1AD72536" w:rsidR="008122CC" w:rsidRPr="00653FF1" w:rsidRDefault="008122CC" w:rsidP="00111A0C">
      <w:pPr>
        <w:pStyle w:val="Akapitzlist"/>
        <w:numPr>
          <w:ilvl w:val="0"/>
          <w:numId w:val="20"/>
        </w:numPr>
        <w:jc w:val="both"/>
        <w:rPr>
          <w:sz w:val="24"/>
          <w:szCs w:val="24"/>
        </w:rPr>
      </w:pPr>
      <w:r w:rsidRPr="00653FF1">
        <w:rPr>
          <w:sz w:val="24"/>
          <w:szCs w:val="24"/>
        </w:rPr>
        <w:t>falownik trójfazow</w:t>
      </w:r>
      <w:r w:rsidR="00DD0A01" w:rsidRPr="00653FF1">
        <w:rPr>
          <w:sz w:val="24"/>
          <w:szCs w:val="24"/>
        </w:rPr>
        <w:t>y</w:t>
      </w:r>
      <w:r w:rsidRPr="00653FF1">
        <w:rPr>
          <w:sz w:val="24"/>
          <w:szCs w:val="24"/>
        </w:rPr>
        <w:t>, beztransformatorow</w:t>
      </w:r>
      <w:r w:rsidR="00DD0A01" w:rsidRPr="00653FF1">
        <w:rPr>
          <w:sz w:val="24"/>
          <w:szCs w:val="24"/>
        </w:rPr>
        <w:t>y</w:t>
      </w:r>
      <w:r w:rsidRPr="00653FF1">
        <w:rPr>
          <w:sz w:val="24"/>
          <w:szCs w:val="24"/>
        </w:rPr>
        <w:t xml:space="preserve"> - </w:t>
      </w:r>
      <w:r w:rsidR="00DD0A01" w:rsidRPr="00653FF1">
        <w:rPr>
          <w:sz w:val="24"/>
          <w:szCs w:val="24"/>
        </w:rPr>
        <w:t>1</w:t>
      </w:r>
      <w:r w:rsidRPr="00653FF1">
        <w:rPr>
          <w:sz w:val="24"/>
          <w:szCs w:val="24"/>
        </w:rPr>
        <w:t xml:space="preserve"> szt.,</w:t>
      </w:r>
    </w:p>
    <w:p w14:paraId="783A6240" w14:textId="0CFA2B03" w:rsidR="008122CC" w:rsidRPr="00653FF1" w:rsidRDefault="008122CC" w:rsidP="00111A0C">
      <w:pPr>
        <w:pStyle w:val="Akapitzlist"/>
        <w:numPr>
          <w:ilvl w:val="0"/>
          <w:numId w:val="20"/>
        </w:numPr>
        <w:jc w:val="both"/>
        <w:rPr>
          <w:sz w:val="24"/>
          <w:szCs w:val="24"/>
        </w:rPr>
      </w:pPr>
      <w:r w:rsidRPr="00653FF1">
        <w:rPr>
          <w:sz w:val="24"/>
          <w:szCs w:val="24"/>
        </w:rPr>
        <w:t xml:space="preserve">łączna moc znamionowa nie mniejsza niż </w:t>
      </w:r>
      <w:r w:rsidR="00DD0A01" w:rsidRPr="00653FF1">
        <w:rPr>
          <w:sz w:val="24"/>
          <w:szCs w:val="24"/>
        </w:rPr>
        <w:t>10</w:t>
      </w:r>
      <w:r w:rsidRPr="00653FF1">
        <w:rPr>
          <w:sz w:val="24"/>
          <w:szCs w:val="24"/>
        </w:rPr>
        <w:t xml:space="preserve"> kW,</w:t>
      </w:r>
    </w:p>
    <w:p w14:paraId="72D828AF" w14:textId="5CCBB9E9" w:rsidR="008122CC" w:rsidRPr="00653FF1" w:rsidRDefault="008122CC" w:rsidP="00111A0C">
      <w:pPr>
        <w:pStyle w:val="Akapitzlist"/>
        <w:numPr>
          <w:ilvl w:val="0"/>
          <w:numId w:val="20"/>
        </w:numPr>
        <w:jc w:val="both"/>
        <w:rPr>
          <w:sz w:val="24"/>
          <w:szCs w:val="24"/>
        </w:rPr>
      </w:pPr>
      <w:r w:rsidRPr="00653FF1">
        <w:rPr>
          <w:sz w:val="24"/>
          <w:szCs w:val="24"/>
        </w:rPr>
        <w:t>wyświetlacz LCD do lokalnego ustawiania parametrów,</w:t>
      </w:r>
    </w:p>
    <w:p w14:paraId="699DB017" w14:textId="604B36FD" w:rsidR="008122CC" w:rsidRPr="00653FF1" w:rsidRDefault="008122CC" w:rsidP="00111A0C">
      <w:pPr>
        <w:pStyle w:val="Akapitzlist"/>
        <w:numPr>
          <w:ilvl w:val="0"/>
          <w:numId w:val="20"/>
        </w:numPr>
        <w:jc w:val="both"/>
        <w:rPr>
          <w:sz w:val="24"/>
          <w:szCs w:val="24"/>
        </w:rPr>
      </w:pPr>
      <w:r w:rsidRPr="00653FF1">
        <w:rPr>
          <w:sz w:val="24"/>
          <w:szCs w:val="24"/>
        </w:rPr>
        <w:t>stopień ochrony minimum IP65,</w:t>
      </w:r>
    </w:p>
    <w:p w14:paraId="61795F8F" w14:textId="743AF49B" w:rsidR="008122CC" w:rsidRPr="00653FF1" w:rsidRDefault="008122CC" w:rsidP="00111A0C">
      <w:pPr>
        <w:pStyle w:val="Akapitzlist"/>
        <w:numPr>
          <w:ilvl w:val="0"/>
          <w:numId w:val="20"/>
        </w:numPr>
        <w:jc w:val="both"/>
        <w:rPr>
          <w:sz w:val="24"/>
          <w:szCs w:val="24"/>
        </w:rPr>
      </w:pPr>
      <w:r w:rsidRPr="00653FF1">
        <w:rPr>
          <w:sz w:val="24"/>
          <w:szCs w:val="24"/>
        </w:rPr>
        <w:t xml:space="preserve">komunikacja </w:t>
      </w:r>
      <w:proofErr w:type="spellStart"/>
      <w:r w:rsidRPr="00653FF1">
        <w:rPr>
          <w:sz w:val="24"/>
          <w:szCs w:val="24"/>
        </w:rPr>
        <w:t>WiFi</w:t>
      </w:r>
      <w:proofErr w:type="spellEnd"/>
      <w:r w:rsidRPr="00653FF1">
        <w:rPr>
          <w:sz w:val="24"/>
          <w:szCs w:val="24"/>
        </w:rPr>
        <w:t>,</w:t>
      </w:r>
    </w:p>
    <w:p w14:paraId="0853DECC" w14:textId="29CF364F" w:rsidR="008122CC" w:rsidRPr="00653FF1" w:rsidRDefault="008122CC" w:rsidP="00111A0C">
      <w:pPr>
        <w:pStyle w:val="Akapitzlist"/>
        <w:numPr>
          <w:ilvl w:val="0"/>
          <w:numId w:val="20"/>
        </w:numPr>
        <w:jc w:val="both"/>
        <w:rPr>
          <w:sz w:val="24"/>
          <w:szCs w:val="24"/>
        </w:rPr>
      </w:pPr>
      <w:r w:rsidRPr="00653FF1">
        <w:rPr>
          <w:sz w:val="24"/>
          <w:szCs w:val="24"/>
        </w:rPr>
        <w:t>minimalna Europejska sprawność ważona 98%,</w:t>
      </w:r>
    </w:p>
    <w:p w14:paraId="1496F687" w14:textId="315F28A2" w:rsidR="008122CC" w:rsidRPr="00653FF1" w:rsidRDefault="008122CC" w:rsidP="00111A0C">
      <w:pPr>
        <w:pStyle w:val="Akapitzlist"/>
        <w:numPr>
          <w:ilvl w:val="0"/>
          <w:numId w:val="20"/>
        </w:numPr>
        <w:jc w:val="both"/>
        <w:rPr>
          <w:color w:val="FF0000"/>
          <w:sz w:val="24"/>
          <w:szCs w:val="24"/>
        </w:rPr>
      </w:pPr>
      <w:r w:rsidRPr="00653FF1">
        <w:rPr>
          <w:sz w:val="24"/>
          <w:szCs w:val="24"/>
        </w:rPr>
        <w:t xml:space="preserve">łączna (sumaryczna dla wszystkich falowników zastosowanych w instalacji) liczba MPP </w:t>
      </w:r>
      <w:proofErr w:type="spellStart"/>
      <w:r w:rsidRPr="00653FF1">
        <w:rPr>
          <w:sz w:val="24"/>
          <w:szCs w:val="24"/>
        </w:rPr>
        <w:t>Trackerów</w:t>
      </w:r>
      <w:proofErr w:type="spellEnd"/>
      <w:r w:rsidRPr="00653FF1">
        <w:rPr>
          <w:sz w:val="24"/>
          <w:szCs w:val="24"/>
        </w:rPr>
        <w:t xml:space="preserve"> - nie mniej niż </w:t>
      </w:r>
      <w:r w:rsidR="00DD0A01" w:rsidRPr="00653FF1">
        <w:rPr>
          <w:sz w:val="24"/>
          <w:szCs w:val="24"/>
        </w:rPr>
        <w:t>2</w:t>
      </w:r>
      <w:r w:rsidRPr="00653FF1">
        <w:rPr>
          <w:sz w:val="24"/>
          <w:szCs w:val="24"/>
        </w:rPr>
        <w:t xml:space="preserve"> szt.</w:t>
      </w:r>
      <w:r w:rsidR="00A00756" w:rsidRPr="00653FF1">
        <w:rPr>
          <w:sz w:val="24"/>
          <w:szCs w:val="24"/>
        </w:rPr>
        <w:t xml:space="preserve"> w całej instalacji.</w:t>
      </w:r>
    </w:p>
    <w:p w14:paraId="7E7C5847" w14:textId="77777777" w:rsidR="008122CC" w:rsidRPr="00653FF1" w:rsidRDefault="008122CC" w:rsidP="00111A0C">
      <w:pPr>
        <w:pStyle w:val="Akapitzlist"/>
        <w:numPr>
          <w:ilvl w:val="0"/>
          <w:numId w:val="8"/>
        </w:numPr>
        <w:jc w:val="both"/>
        <w:rPr>
          <w:sz w:val="24"/>
          <w:szCs w:val="24"/>
        </w:rPr>
      </w:pPr>
      <w:r w:rsidRPr="00653FF1">
        <w:rPr>
          <w:sz w:val="24"/>
          <w:szCs w:val="24"/>
        </w:rPr>
        <w:t>Wymagania w stosunku do okablowania</w:t>
      </w:r>
    </w:p>
    <w:p w14:paraId="0353A7B0" w14:textId="77777777" w:rsidR="008122CC" w:rsidRPr="00653FF1" w:rsidRDefault="008122CC" w:rsidP="008122CC">
      <w:pPr>
        <w:pStyle w:val="Akapitzlist"/>
        <w:ind w:left="780"/>
        <w:jc w:val="both"/>
        <w:rPr>
          <w:sz w:val="24"/>
          <w:szCs w:val="24"/>
        </w:rPr>
      </w:pPr>
      <w:r w:rsidRPr="00653FF1">
        <w:rPr>
          <w:sz w:val="24"/>
          <w:szCs w:val="24"/>
        </w:rPr>
        <w:t xml:space="preserve">Zastosowane kable powinny spełniać wymagania norm PN-EN 50618:2015-03 „Kable i przewody elektryczne do systemów fotowoltaicznych”, PN-HD 60364-5-52:2011 „Instalacje elektryczne niskiego napięcia - Część 5-52: Dobór i montaż wyposażenia elektrycznego - </w:t>
      </w:r>
      <w:proofErr w:type="spellStart"/>
      <w:r w:rsidRPr="00653FF1">
        <w:rPr>
          <w:sz w:val="24"/>
          <w:szCs w:val="24"/>
        </w:rPr>
        <w:t>Oprzewodowanie</w:t>
      </w:r>
      <w:proofErr w:type="spellEnd"/>
      <w:r w:rsidRPr="00653FF1">
        <w:rPr>
          <w:sz w:val="24"/>
          <w:szCs w:val="24"/>
        </w:rPr>
        <w:t xml:space="preserve">”. Stosować kable zgodne z dokumentacją projektową. </w:t>
      </w:r>
    </w:p>
    <w:p w14:paraId="3B54C336" w14:textId="77777777" w:rsidR="008122CC" w:rsidRPr="00653FF1" w:rsidRDefault="008122CC" w:rsidP="008122CC">
      <w:pPr>
        <w:pStyle w:val="Akapitzlist"/>
        <w:ind w:left="780"/>
        <w:jc w:val="both"/>
        <w:rPr>
          <w:sz w:val="24"/>
          <w:szCs w:val="24"/>
        </w:rPr>
      </w:pPr>
      <w:r w:rsidRPr="00653FF1">
        <w:rPr>
          <w:sz w:val="24"/>
          <w:szCs w:val="24"/>
        </w:rPr>
        <w:t>Bębny z kablami należy przechowywać w miejscach zadaszonych, zabezpieczonych przed opadami atmosferycznymi i bezpośrednim działaniem promieni słonecznych.</w:t>
      </w:r>
    </w:p>
    <w:p w14:paraId="3DD1B1E8" w14:textId="77777777" w:rsidR="008122CC" w:rsidRPr="00653FF1" w:rsidRDefault="008122CC" w:rsidP="008122CC">
      <w:pPr>
        <w:pStyle w:val="Akapitzlist"/>
        <w:ind w:left="780"/>
        <w:jc w:val="both"/>
        <w:rPr>
          <w:sz w:val="24"/>
          <w:szCs w:val="24"/>
        </w:rPr>
      </w:pPr>
      <w:r w:rsidRPr="00653FF1">
        <w:rPr>
          <w:sz w:val="24"/>
          <w:szCs w:val="24"/>
        </w:rPr>
        <w:lastRenderedPageBreak/>
        <w:t>W zakresie kabli wykorzystanych do połączenia modułów z falownikiem należy zastosować kable dedykowane do instalacji fotowoltaicznych, odporne na UV i warunki zewnętrzne. Minimalne wymagania w zakresie zastosowanych kabli po stronie DC i AC przedstawiają poniższe tabele.</w:t>
      </w:r>
    </w:p>
    <w:p w14:paraId="30A2E01B" w14:textId="77777777" w:rsidR="008122CC" w:rsidRPr="00653FF1" w:rsidRDefault="008122CC" w:rsidP="008122CC">
      <w:pPr>
        <w:pStyle w:val="Akapitzlist"/>
        <w:ind w:left="780"/>
        <w:jc w:val="both"/>
        <w:rPr>
          <w:sz w:val="24"/>
          <w:szCs w:val="24"/>
        </w:rPr>
      </w:pPr>
    </w:p>
    <w:p w14:paraId="737C48F1" w14:textId="77777777" w:rsidR="008122CC" w:rsidRDefault="008122CC" w:rsidP="008122CC">
      <w:pPr>
        <w:pStyle w:val="Akapitzlist"/>
        <w:spacing w:after="0"/>
        <w:ind w:left="780"/>
        <w:jc w:val="both"/>
        <w:rPr>
          <w:sz w:val="23"/>
          <w:szCs w:val="23"/>
        </w:rPr>
      </w:pPr>
      <w:r w:rsidRPr="00653FF1">
        <w:rPr>
          <w:sz w:val="24"/>
          <w:szCs w:val="24"/>
        </w:rPr>
        <w:t>Minimalne wymagania w zakresie kabli i przewodów po stronie DC</w:t>
      </w:r>
      <w:r w:rsidRPr="00653FF1">
        <w:rPr>
          <w:sz w:val="24"/>
          <w:szCs w:val="24"/>
        </w:rPr>
        <w:tab/>
      </w:r>
      <w:r>
        <w:rPr>
          <w:sz w:val="23"/>
          <w:szCs w:val="23"/>
        </w:rPr>
        <w:tab/>
      </w:r>
      <w:r>
        <w:rPr>
          <w:sz w:val="23"/>
          <w:szCs w:val="23"/>
        </w:rPr>
        <w:tab/>
      </w:r>
    </w:p>
    <w:tbl>
      <w:tblPr>
        <w:tblW w:w="7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068"/>
      </w:tblGrid>
      <w:tr w:rsidR="008122CC" w:rsidRPr="00720C73" w14:paraId="6EF9D081" w14:textId="77777777" w:rsidTr="0011376B">
        <w:trPr>
          <w:trHeight w:val="509"/>
          <w:jc w:val="center"/>
        </w:trPr>
        <w:tc>
          <w:tcPr>
            <w:tcW w:w="2689" w:type="dxa"/>
            <w:shd w:val="clear" w:color="auto" w:fill="auto"/>
          </w:tcPr>
          <w:p w14:paraId="02073D4A" w14:textId="77777777" w:rsidR="008122CC" w:rsidRPr="00720C73" w:rsidRDefault="008122CC" w:rsidP="0011376B">
            <w:pPr>
              <w:jc w:val="both"/>
              <w:rPr>
                <w:rFonts w:eastAsia="Times New Roman"/>
                <w:b/>
              </w:rPr>
            </w:pPr>
            <w:r w:rsidRPr="00720C73">
              <w:rPr>
                <w:rFonts w:eastAsia="Times New Roman"/>
                <w:b/>
              </w:rPr>
              <w:t>Nazwa parametru</w:t>
            </w:r>
          </w:p>
        </w:tc>
        <w:tc>
          <w:tcPr>
            <w:tcW w:w="5068" w:type="dxa"/>
            <w:shd w:val="clear" w:color="auto" w:fill="auto"/>
          </w:tcPr>
          <w:p w14:paraId="6AC6FD8C" w14:textId="77777777" w:rsidR="008122CC" w:rsidRPr="00720C73" w:rsidRDefault="008122CC" w:rsidP="0011376B">
            <w:pPr>
              <w:jc w:val="both"/>
              <w:rPr>
                <w:rFonts w:eastAsia="Times New Roman"/>
                <w:b/>
              </w:rPr>
            </w:pPr>
            <w:r w:rsidRPr="00720C73">
              <w:rPr>
                <w:rFonts w:eastAsia="Times New Roman"/>
                <w:b/>
              </w:rPr>
              <w:t>Wartość</w:t>
            </w:r>
          </w:p>
        </w:tc>
      </w:tr>
      <w:tr w:rsidR="008122CC" w:rsidRPr="00720C73" w14:paraId="4457B130" w14:textId="77777777" w:rsidTr="0011376B">
        <w:trPr>
          <w:trHeight w:val="509"/>
          <w:jc w:val="center"/>
        </w:trPr>
        <w:tc>
          <w:tcPr>
            <w:tcW w:w="2689" w:type="dxa"/>
            <w:shd w:val="clear" w:color="auto" w:fill="auto"/>
            <w:vAlign w:val="center"/>
          </w:tcPr>
          <w:p w14:paraId="00C0E452" w14:textId="77777777" w:rsidR="008122CC" w:rsidRPr="00720C73" w:rsidRDefault="008122CC" w:rsidP="0011376B">
            <w:pPr>
              <w:rPr>
                <w:rFonts w:eastAsia="Times New Roman"/>
              </w:rPr>
            </w:pPr>
            <w:r w:rsidRPr="00720C73">
              <w:rPr>
                <w:rFonts w:eastAsia="Times New Roman"/>
              </w:rPr>
              <w:t xml:space="preserve">Materiał żyły </w:t>
            </w:r>
          </w:p>
        </w:tc>
        <w:tc>
          <w:tcPr>
            <w:tcW w:w="5068" w:type="dxa"/>
            <w:shd w:val="clear" w:color="auto" w:fill="auto"/>
            <w:vAlign w:val="center"/>
          </w:tcPr>
          <w:p w14:paraId="0303D038" w14:textId="4721F552" w:rsidR="008122CC" w:rsidRPr="00720C73" w:rsidRDefault="008122CC" w:rsidP="0011376B">
            <w:pPr>
              <w:rPr>
                <w:rFonts w:eastAsia="Times New Roman"/>
              </w:rPr>
            </w:pPr>
            <w:r w:rsidRPr="00720C73">
              <w:rPr>
                <w:rFonts w:eastAsia="Times New Roman"/>
              </w:rPr>
              <w:t>Mied</w:t>
            </w:r>
            <w:r w:rsidR="00E80800">
              <w:rPr>
                <w:rFonts w:eastAsia="Times New Roman"/>
              </w:rPr>
              <w:t>ź</w:t>
            </w:r>
          </w:p>
        </w:tc>
      </w:tr>
      <w:tr w:rsidR="008122CC" w:rsidRPr="00720C73" w14:paraId="092031FB" w14:textId="77777777" w:rsidTr="0011376B">
        <w:trPr>
          <w:trHeight w:val="509"/>
          <w:jc w:val="center"/>
        </w:trPr>
        <w:tc>
          <w:tcPr>
            <w:tcW w:w="2689" w:type="dxa"/>
            <w:shd w:val="clear" w:color="auto" w:fill="auto"/>
            <w:vAlign w:val="center"/>
          </w:tcPr>
          <w:p w14:paraId="7335504B" w14:textId="77777777" w:rsidR="008122CC" w:rsidRPr="00720C73" w:rsidRDefault="008122CC" w:rsidP="0011376B">
            <w:pPr>
              <w:rPr>
                <w:rFonts w:eastAsia="Times New Roman"/>
              </w:rPr>
            </w:pPr>
            <w:r w:rsidRPr="00720C73">
              <w:rPr>
                <w:rFonts w:eastAsia="Times New Roman"/>
              </w:rPr>
              <w:t xml:space="preserve">Budowa żyły </w:t>
            </w:r>
          </w:p>
        </w:tc>
        <w:tc>
          <w:tcPr>
            <w:tcW w:w="5068" w:type="dxa"/>
            <w:shd w:val="clear" w:color="auto" w:fill="auto"/>
            <w:vAlign w:val="center"/>
          </w:tcPr>
          <w:p w14:paraId="5F563445" w14:textId="77777777" w:rsidR="008122CC" w:rsidRPr="00720C73" w:rsidRDefault="008122CC" w:rsidP="0011376B">
            <w:pPr>
              <w:rPr>
                <w:rFonts w:eastAsia="Times New Roman"/>
              </w:rPr>
            </w:pPr>
            <w:r w:rsidRPr="00720C73">
              <w:rPr>
                <w:rFonts w:eastAsia="Times New Roman"/>
              </w:rPr>
              <w:t xml:space="preserve">Wielodrutowa linka ocynowana </w:t>
            </w:r>
          </w:p>
        </w:tc>
      </w:tr>
      <w:tr w:rsidR="008122CC" w:rsidRPr="00720C73" w14:paraId="2F0472CE" w14:textId="77777777" w:rsidTr="0011376B">
        <w:trPr>
          <w:trHeight w:val="509"/>
          <w:jc w:val="center"/>
        </w:trPr>
        <w:tc>
          <w:tcPr>
            <w:tcW w:w="2689" w:type="dxa"/>
            <w:shd w:val="clear" w:color="auto" w:fill="auto"/>
            <w:vAlign w:val="center"/>
          </w:tcPr>
          <w:p w14:paraId="332A27C7" w14:textId="77777777" w:rsidR="008122CC" w:rsidRPr="00720C73" w:rsidRDefault="008122CC" w:rsidP="0011376B">
            <w:pPr>
              <w:rPr>
                <w:rFonts w:eastAsia="Times New Roman"/>
              </w:rPr>
            </w:pPr>
            <w:r w:rsidRPr="00720C73">
              <w:rPr>
                <w:rFonts w:eastAsia="Times New Roman"/>
              </w:rPr>
              <w:t xml:space="preserve">Izolacja </w:t>
            </w:r>
          </w:p>
        </w:tc>
        <w:tc>
          <w:tcPr>
            <w:tcW w:w="5068" w:type="dxa"/>
            <w:shd w:val="clear" w:color="auto" w:fill="auto"/>
            <w:vAlign w:val="center"/>
          </w:tcPr>
          <w:p w14:paraId="7344BC9B" w14:textId="77777777" w:rsidR="008122CC" w:rsidRPr="00720C73" w:rsidRDefault="008122CC" w:rsidP="0011376B">
            <w:pPr>
              <w:rPr>
                <w:rFonts w:eastAsia="Times New Roman"/>
              </w:rPr>
            </w:pPr>
            <w:r w:rsidRPr="00720C73">
              <w:rPr>
                <w:rFonts w:eastAsia="Times New Roman"/>
              </w:rPr>
              <w:t xml:space="preserve">Podwójna </w:t>
            </w:r>
          </w:p>
        </w:tc>
      </w:tr>
      <w:tr w:rsidR="008122CC" w:rsidRPr="00720C73" w14:paraId="68ECCED4" w14:textId="77777777" w:rsidTr="0011376B">
        <w:trPr>
          <w:trHeight w:val="509"/>
          <w:jc w:val="center"/>
        </w:trPr>
        <w:tc>
          <w:tcPr>
            <w:tcW w:w="2689" w:type="dxa"/>
            <w:shd w:val="clear" w:color="auto" w:fill="auto"/>
            <w:vAlign w:val="center"/>
          </w:tcPr>
          <w:p w14:paraId="58B52346" w14:textId="77777777" w:rsidR="008122CC" w:rsidRPr="00720C73" w:rsidRDefault="008122CC" w:rsidP="0011376B">
            <w:pPr>
              <w:rPr>
                <w:rFonts w:eastAsia="Times New Roman"/>
              </w:rPr>
            </w:pPr>
            <w:r w:rsidRPr="00720C73">
              <w:rPr>
                <w:rFonts w:eastAsia="Times New Roman"/>
              </w:rPr>
              <w:t xml:space="preserve">Materiał izolacji </w:t>
            </w:r>
          </w:p>
        </w:tc>
        <w:tc>
          <w:tcPr>
            <w:tcW w:w="5068" w:type="dxa"/>
            <w:shd w:val="clear" w:color="auto" w:fill="auto"/>
            <w:vAlign w:val="center"/>
          </w:tcPr>
          <w:p w14:paraId="3817177C" w14:textId="77777777" w:rsidR="008122CC" w:rsidRPr="00720C73" w:rsidRDefault="008122CC" w:rsidP="0011376B">
            <w:pPr>
              <w:rPr>
                <w:rFonts w:eastAsia="Times New Roman"/>
              </w:rPr>
            </w:pPr>
            <w:r w:rsidRPr="00720C73">
              <w:rPr>
                <w:rFonts w:eastAsia="Times New Roman"/>
              </w:rPr>
              <w:t xml:space="preserve">Guma </w:t>
            </w:r>
            <w:proofErr w:type="spellStart"/>
            <w:r w:rsidRPr="00720C73">
              <w:rPr>
                <w:rFonts w:eastAsia="Times New Roman"/>
              </w:rPr>
              <w:t>bezhalogenowa</w:t>
            </w:r>
            <w:proofErr w:type="spellEnd"/>
            <w:r w:rsidRPr="00720C73">
              <w:rPr>
                <w:rFonts w:eastAsia="Times New Roman"/>
              </w:rPr>
              <w:t xml:space="preserve"> lub polietylen sieciowany</w:t>
            </w:r>
          </w:p>
        </w:tc>
      </w:tr>
      <w:tr w:rsidR="008122CC" w:rsidRPr="00720C73" w14:paraId="444C326B" w14:textId="77777777" w:rsidTr="0011376B">
        <w:trPr>
          <w:trHeight w:val="509"/>
          <w:jc w:val="center"/>
        </w:trPr>
        <w:tc>
          <w:tcPr>
            <w:tcW w:w="2689" w:type="dxa"/>
            <w:shd w:val="clear" w:color="auto" w:fill="auto"/>
            <w:vAlign w:val="center"/>
          </w:tcPr>
          <w:p w14:paraId="5FC79299" w14:textId="77777777" w:rsidR="008122CC" w:rsidRPr="00720C73" w:rsidRDefault="008122CC" w:rsidP="0011376B">
            <w:pPr>
              <w:rPr>
                <w:rFonts w:eastAsia="Times New Roman"/>
              </w:rPr>
            </w:pPr>
            <w:r w:rsidRPr="00720C73">
              <w:rPr>
                <w:rFonts w:eastAsia="Times New Roman" w:cs="Arial"/>
                <w:lang w:eastAsia="pl-PL"/>
              </w:rPr>
              <w:t>Zakres temperatury pracy</w:t>
            </w:r>
          </w:p>
        </w:tc>
        <w:tc>
          <w:tcPr>
            <w:tcW w:w="5068" w:type="dxa"/>
            <w:shd w:val="clear" w:color="auto" w:fill="auto"/>
            <w:vAlign w:val="center"/>
          </w:tcPr>
          <w:p w14:paraId="064FF3E4" w14:textId="77777777" w:rsidR="008122CC" w:rsidRPr="00720C73" w:rsidRDefault="008122CC" w:rsidP="0011376B">
            <w:pPr>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+90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8122CC" w:rsidRPr="00720C73" w14:paraId="5143B99B" w14:textId="77777777" w:rsidTr="0011376B">
        <w:trPr>
          <w:trHeight w:val="509"/>
          <w:jc w:val="center"/>
        </w:trPr>
        <w:tc>
          <w:tcPr>
            <w:tcW w:w="2689" w:type="dxa"/>
            <w:shd w:val="clear" w:color="auto" w:fill="auto"/>
            <w:vAlign w:val="center"/>
          </w:tcPr>
          <w:p w14:paraId="3A36FC60" w14:textId="77777777" w:rsidR="008122CC" w:rsidRPr="00720C73" w:rsidRDefault="008122CC" w:rsidP="0011376B">
            <w:pPr>
              <w:rPr>
                <w:rFonts w:eastAsia="Times New Roman"/>
              </w:rPr>
            </w:pPr>
            <w:r w:rsidRPr="00720C73">
              <w:rPr>
                <w:rFonts w:eastAsia="Times New Roman"/>
              </w:rPr>
              <w:t xml:space="preserve">Dodatkowe właściwości </w:t>
            </w:r>
          </w:p>
        </w:tc>
        <w:tc>
          <w:tcPr>
            <w:tcW w:w="5068" w:type="dxa"/>
            <w:shd w:val="clear" w:color="auto" w:fill="auto"/>
            <w:vAlign w:val="center"/>
          </w:tcPr>
          <w:p w14:paraId="6A7CCFFB" w14:textId="77777777" w:rsidR="008122CC" w:rsidRPr="00720C73" w:rsidRDefault="008122CC" w:rsidP="0011376B">
            <w:pPr>
              <w:rPr>
                <w:rFonts w:eastAsia="Times New Roman"/>
              </w:rPr>
            </w:pPr>
            <w:r>
              <w:rPr>
                <w:rFonts w:eastAsia="Times New Roman" w:cs="Arial"/>
                <w:lang w:eastAsia="pl-PL"/>
              </w:rPr>
              <w:t>Odporne na UV, wodę</w:t>
            </w:r>
          </w:p>
        </w:tc>
      </w:tr>
    </w:tbl>
    <w:p w14:paraId="2E345EF4" w14:textId="77777777" w:rsidR="008122CC" w:rsidRPr="000F0AF9" w:rsidRDefault="008122CC" w:rsidP="008122CC">
      <w:pPr>
        <w:pStyle w:val="Bezodstpw"/>
        <w:jc w:val="both"/>
        <w:rPr>
          <w:sz w:val="6"/>
          <w:szCs w:val="6"/>
        </w:rPr>
      </w:pPr>
      <w:r>
        <w:rPr>
          <w:sz w:val="23"/>
          <w:szCs w:val="23"/>
        </w:rPr>
        <w:t xml:space="preserve">      </w:t>
      </w:r>
    </w:p>
    <w:p w14:paraId="2A2B82D8" w14:textId="77777777" w:rsidR="008122CC" w:rsidRPr="007359DF" w:rsidRDefault="008122CC" w:rsidP="008122CC">
      <w:pPr>
        <w:pStyle w:val="Bezodstpw"/>
        <w:jc w:val="both"/>
        <w:rPr>
          <w:sz w:val="23"/>
          <w:szCs w:val="23"/>
        </w:rPr>
      </w:pPr>
      <w:r>
        <w:rPr>
          <w:sz w:val="23"/>
          <w:szCs w:val="23"/>
        </w:rPr>
        <w:t xml:space="preserve">      </w:t>
      </w:r>
      <w:r>
        <w:rPr>
          <w:sz w:val="23"/>
          <w:szCs w:val="23"/>
        </w:rPr>
        <w:tab/>
        <w:t xml:space="preserve"> </w:t>
      </w:r>
      <w:r w:rsidRPr="007359DF">
        <w:rPr>
          <w:sz w:val="23"/>
          <w:szCs w:val="23"/>
        </w:rPr>
        <w:t xml:space="preserve">Minimalne wymagania w zakresie </w:t>
      </w:r>
      <w:r>
        <w:rPr>
          <w:sz w:val="23"/>
          <w:szCs w:val="23"/>
        </w:rPr>
        <w:t>kabli i przewodów po stronie AC</w:t>
      </w:r>
    </w:p>
    <w:tbl>
      <w:tblPr>
        <w:tblW w:w="7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21"/>
      </w:tblGrid>
      <w:tr w:rsidR="008122CC" w:rsidRPr="00720C73" w14:paraId="3307211A" w14:textId="77777777" w:rsidTr="0011376B">
        <w:trPr>
          <w:jc w:val="center"/>
        </w:trPr>
        <w:tc>
          <w:tcPr>
            <w:tcW w:w="2689" w:type="dxa"/>
            <w:shd w:val="clear" w:color="auto" w:fill="auto"/>
          </w:tcPr>
          <w:p w14:paraId="624767E4" w14:textId="77777777" w:rsidR="008122CC" w:rsidRPr="00720C73" w:rsidRDefault="008122CC" w:rsidP="0011376B">
            <w:pPr>
              <w:jc w:val="both"/>
              <w:rPr>
                <w:rFonts w:eastAsia="Times New Roman"/>
                <w:b/>
              </w:rPr>
            </w:pPr>
            <w:r w:rsidRPr="00720C73">
              <w:rPr>
                <w:rFonts w:eastAsia="Times New Roman"/>
                <w:b/>
              </w:rPr>
              <w:t>Nazwa parametru</w:t>
            </w:r>
          </w:p>
        </w:tc>
        <w:tc>
          <w:tcPr>
            <w:tcW w:w="5121" w:type="dxa"/>
            <w:shd w:val="clear" w:color="auto" w:fill="auto"/>
          </w:tcPr>
          <w:p w14:paraId="68698458" w14:textId="77777777" w:rsidR="008122CC" w:rsidRPr="00720C73" w:rsidRDefault="008122CC" w:rsidP="0011376B">
            <w:pPr>
              <w:jc w:val="both"/>
              <w:rPr>
                <w:rFonts w:eastAsia="Times New Roman"/>
                <w:b/>
              </w:rPr>
            </w:pPr>
            <w:r w:rsidRPr="00720C73">
              <w:rPr>
                <w:rFonts w:eastAsia="Times New Roman"/>
                <w:b/>
              </w:rPr>
              <w:t>Wartość</w:t>
            </w:r>
          </w:p>
        </w:tc>
      </w:tr>
      <w:tr w:rsidR="008122CC" w:rsidRPr="00720C73" w14:paraId="429E7825" w14:textId="77777777" w:rsidTr="0011376B">
        <w:trPr>
          <w:jc w:val="center"/>
        </w:trPr>
        <w:tc>
          <w:tcPr>
            <w:tcW w:w="2689" w:type="dxa"/>
            <w:shd w:val="clear" w:color="auto" w:fill="auto"/>
          </w:tcPr>
          <w:p w14:paraId="338DA2F6" w14:textId="77777777" w:rsidR="008122CC" w:rsidRPr="00720C73" w:rsidRDefault="008122CC" w:rsidP="0011376B">
            <w:pPr>
              <w:jc w:val="both"/>
              <w:rPr>
                <w:rFonts w:eastAsia="Times New Roman"/>
              </w:rPr>
            </w:pPr>
            <w:r w:rsidRPr="00720C73">
              <w:rPr>
                <w:rFonts w:eastAsia="Times New Roman"/>
              </w:rPr>
              <w:t xml:space="preserve">Materiał żyły </w:t>
            </w:r>
          </w:p>
        </w:tc>
        <w:tc>
          <w:tcPr>
            <w:tcW w:w="5121" w:type="dxa"/>
            <w:shd w:val="clear" w:color="auto" w:fill="auto"/>
          </w:tcPr>
          <w:p w14:paraId="5BB179E7" w14:textId="678F88CD" w:rsidR="008122CC" w:rsidRPr="00720C73" w:rsidRDefault="008122CC" w:rsidP="0011376B">
            <w:pPr>
              <w:jc w:val="both"/>
              <w:rPr>
                <w:rFonts w:eastAsia="Times New Roman"/>
              </w:rPr>
            </w:pPr>
            <w:r w:rsidRPr="00720C73">
              <w:rPr>
                <w:rFonts w:eastAsia="Times New Roman"/>
              </w:rPr>
              <w:t>Mied</w:t>
            </w:r>
            <w:r w:rsidR="00E80800">
              <w:rPr>
                <w:rFonts w:eastAsia="Times New Roman"/>
              </w:rPr>
              <w:t>ź</w:t>
            </w:r>
            <w:r w:rsidRPr="00720C73">
              <w:rPr>
                <w:rFonts w:eastAsia="Times New Roman"/>
              </w:rPr>
              <w:t xml:space="preserve"> </w:t>
            </w:r>
          </w:p>
        </w:tc>
      </w:tr>
      <w:tr w:rsidR="008122CC" w:rsidRPr="00720C73" w14:paraId="19728A36" w14:textId="77777777" w:rsidTr="0011376B">
        <w:trPr>
          <w:jc w:val="center"/>
        </w:trPr>
        <w:tc>
          <w:tcPr>
            <w:tcW w:w="2689" w:type="dxa"/>
            <w:shd w:val="clear" w:color="auto" w:fill="auto"/>
          </w:tcPr>
          <w:p w14:paraId="54740C7D" w14:textId="77777777" w:rsidR="008122CC" w:rsidRPr="00720C73" w:rsidRDefault="008122CC" w:rsidP="0011376B">
            <w:pPr>
              <w:jc w:val="both"/>
              <w:rPr>
                <w:rFonts w:eastAsia="Times New Roman"/>
              </w:rPr>
            </w:pPr>
            <w:r w:rsidRPr="00720C73">
              <w:rPr>
                <w:rFonts w:eastAsia="Times New Roman"/>
              </w:rPr>
              <w:t xml:space="preserve">Budowa żyły </w:t>
            </w:r>
          </w:p>
        </w:tc>
        <w:tc>
          <w:tcPr>
            <w:tcW w:w="5121" w:type="dxa"/>
            <w:shd w:val="clear" w:color="auto" w:fill="auto"/>
          </w:tcPr>
          <w:p w14:paraId="03100A94" w14:textId="77777777" w:rsidR="008122CC" w:rsidRPr="00720C73" w:rsidRDefault="008122CC" w:rsidP="0011376B">
            <w:pPr>
              <w:jc w:val="both"/>
              <w:rPr>
                <w:rFonts w:eastAsia="Times New Roman"/>
              </w:rPr>
            </w:pPr>
            <w:r>
              <w:rPr>
                <w:rFonts w:eastAsia="Times New Roman"/>
              </w:rPr>
              <w:t>Wielodrutowa lub jednodrutowa</w:t>
            </w:r>
          </w:p>
        </w:tc>
      </w:tr>
      <w:tr w:rsidR="008122CC" w:rsidRPr="00720C73" w14:paraId="1637D6F8" w14:textId="77777777" w:rsidTr="0011376B">
        <w:trPr>
          <w:jc w:val="center"/>
        </w:trPr>
        <w:tc>
          <w:tcPr>
            <w:tcW w:w="2689" w:type="dxa"/>
            <w:shd w:val="clear" w:color="auto" w:fill="auto"/>
          </w:tcPr>
          <w:p w14:paraId="5A2D072B" w14:textId="77777777" w:rsidR="008122CC" w:rsidRPr="00720C73" w:rsidRDefault="008122CC" w:rsidP="0011376B">
            <w:pPr>
              <w:jc w:val="both"/>
              <w:rPr>
                <w:rFonts w:eastAsia="Times New Roman"/>
              </w:rPr>
            </w:pPr>
            <w:r>
              <w:rPr>
                <w:rFonts w:eastAsia="Times New Roman"/>
              </w:rPr>
              <w:t>Izolacja</w:t>
            </w:r>
          </w:p>
        </w:tc>
        <w:tc>
          <w:tcPr>
            <w:tcW w:w="5121" w:type="dxa"/>
            <w:shd w:val="clear" w:color="auto" w:fill="auto"/>
          </w:tcPr>
          <w:p w14:paraId="0C78ED64" w14:textId="77777777" w:rsidR="008122CC" w:rsidRPr="00720C73" w:rsidRDefault="008122CC" w:rsidP="0011376B">
            <w:pPr>
              <w:jc w:val="both"/>
              <w:rPr>
                <w:rFonts w:eastAsia="Times New Roman"/>
              </w:rPr>
            </w:pPr>
            <w:r>
              <w:rPr>
                <w:rFonts w:eastAsia="Times New Roman"/>
              </w:rPr>
              <w:t>Pojedyncza</w:t>
            </w:r>
          </w:p>
        </w:tc>
      </w:tr>
      <w:tr w:rsidR="008122CC" w:rsidRPr="00720C73" w14:paraId="73464E18" w14:textId="77777777" w:rsidTr="0011376B">
        <w:trPr>
          <w:jc w:val="center"/>
        </w:trPr>
        <w:tc>
          <w:tcPr>
            <w:tcW w:w="2689" w:type="dxa"/>
            <w:shd w:val="clear" w:color="auto" w:fill="auto"/>
          </w:tcPr>
          <w:p w14:paraId="773EA010" w14:textId="77777777" w:rsidR="008122CC" w:rsidRPr="00720C73" w:rsidRDefault="008122CC" w:rsidP="0011376B">
            <w:pPr>
              <w:jc w:val="both"/>
              <w:rPr>
                <w:rFonts w:eastAsia="Times New Roman"/>
              </w:rPr>
            </w:pPr>
            <w:r w:rsidRPr="00720C73">
              <w:rPr>
                <w:rFonts w:eastAsia="Times New Roman"/>
              </w:rPr>
              <w:t xml:space="preserve">Materiał izolacji żyły </w:t>
            </w:r>
          </w:p>
        </w:tc>
        <w:tc>
          <w:tcPr>
            <w:tcW w:w="5121" w:type="dxa"/>
            <w:shd w:val="clear" w:color="auto" w:fill="auto"/>
          </w:tcPr>
          <w:p w14:paraId="388F79F4" w14:textId="77777777" w:rsidR="008122CC" w:rsidRPr="00720C73" w:rsidRDefault="008122CC" w:rsidP="0011376B">
            <w:pPr>
              <w:jc w:val="both"/>
              <w:rPr>
                <w:rFonts w:eastAsia="Times New Roman"/>
              </w:rPr>
            </w:pPr>
            <w:r>
              <w:rPr>
                <w:rFonts w:eastAsia="Times New Roman"/>
              </w:rPr>
              <w:t xml:space="preserve">Polwinit lub guma </w:t>
            </w:r>
            <w:proofErr w:type="spellStart"/>
            <w:r>
              <w:rPr>
                <w:rFonts w:eastAsia="Times New Roman"/>
              </w:rPr>
              <w:t>bezhalogenowa</w:t>
            </w:r>
            <w:proofErr w:type="spellEnd"/>
          </w:p>
        </w:tc>
      </w:tr>
      <w:tr w:rsidR="008122CC" w:rsidRPr="00720C73" w14:paraId="0A6341C8" w14:textId="77777777" w:rsidTr="0011376B">
        <w:trPr>
          <w:trHeight w:val="1134"/>
          <w:jc w:val="center"/>
        </w:trPr>
        <w:tc>
          <w:tcPr>
            <w:tcW w:w="2689" w:type="dxa"/>
            <w:shd w:val="clear" w:color="auto" w:fill="auto"/>
          </w:tcPr>
          <w:p w14:paraId="6B2EE15B" w14:textId="77777777" w:rsidR="008122CC" w:rsidRPr="00720C73" w:rsidRDefault="008122CC" w:rsidP="0011376B">
            <w:pPr>
              <w:rPr>
                <w:rFonts w:eastAsia="Times New Roman"/>
              </w:rPr>
            </w:pPr>
            <w:r w:rsidRPr="00720C73">
              <w:rPr>
                <w:rFonts w:eastAsia="Times New Roman"/>
              </w:rPr>
              <w:t xml:space="preserve">Materiał powłoki zewnętrznej w przypadku zastosowania </w:t>
            </w:r>
            <w:r>
              <w:rPr>
                <w:rFonts w:eastAsia="Times New Roman"/>
              </w:rPr>
              <w:t>kabla/przewodu wewnątrz budynku</w:t>
            </w:r>
          </w:p>
        </w:tc>
        <w:tc>
          <w:tcPr>
            <w:tcW w:w="5121" w:type="dxa"/>
            <w:shd w:val="clear" w:color="auto" w:fill="auto"/>
          </w:tcPr>
          <w:p w14:paraId="00885CF8" w14:textId="77777777" w:rsidR="008122CC" w:rsidRPr="00720C73" w:rsidRDefault="008122CC" w:rsidP="0011376B">
            <w:pPr>
              <w:jc w:val="both"/>
              <w:rPr>
                <w:rFonts w:eastAsia="Times New Roman"/>
              </w:rPr>
            </w:pPr>
            <w:r>
              <w:rPr>
                <w:rFonts w:eastAsia="Times New Roman"/>
              </w:rPr>
              <w:t xml:space="preserve">Polwinit lub guma </w:t>
            </w:r>
            <w:proofErr w:type="spellStart"/>
            <w:r>
              <w:rPr>
                <w:rFonts w:eastAsia="Times New Roman"/>
              </w:rPr>
              <w:t>bezhalogenowa</w:t>
            </w:r>
            <w:proofErr w:type="spellEnd"/>
          </w:p>
        </w:tc>
      </w:tr>
      <w:tr w:rsidR="008122CC" w:rsidRPr="00720C73" w14:paraId="41A66283" w14:textId="77777777" w:rsidTr="0011376B">
        <w:trPr>
          <w:jc w:val="center"/>
        </w:trPr>
        <w:tc>
          <w:tcPr>
            <w:tcW w:w="2689" w:type="dxa"/>
            <w:shd w:val="clear" w:color="auto" w:fill="auto"/>
          </w:tcPr>
          <w:p w14:paraId="1CDF452A" w14:textId="77777777" w:rsidR="008122CC" w:rsidRPr="00720C73" w:rsidRDefault="008122CC" w:rsidP="0011376B">
            <w:pPr>
              <w:rPr>
                <w:rFonts w:eastAsia="Times New Roman"/>
              </w:rPr>
            </w:pPr>
            <w:r w:rsidRPr="00720C73">
              <w:rPr>
                <w:rFonts w:eastAsia="Times New Roman"/>
              </w:rPr>
              <w:t>Materiał powłoki zewnętrznej w przypadku</w:t>
            </w:r>
            <w:r>
              <w:rPr>
                <w:rFonts w:eastAsia="Times New Roman"/>
              </w:rPr>
              <w:t xml:space="preserve"> zastosowania kabla na zewnątrz</w:t>
            </w:r>
          </w:p>
        </w:tc>
        <w:tc>
          <w:tcPr>
            <w:tcW w:w="5121" w:type="dxa"/>
            <w:shd w:val="clear" w:color="auto" w:fill="auto"/>
          </w:tcPr>
          <w:p w14:paraId="3C6D2161" w14:textId="77777777" w:rsidR="008122CC" w:rsidRPr="00720C73" w:rsidRDefault="008122CC" w:rsidP="0011376B">
            <w:pPr>
              <w:jc w:val="both"/>
              <w:rPr>
                <w:rFonts w:eastAsia="Times New Roman"/>
              </w:rPr>
            </w:pPr>
            <w:r>
              <w:rPr>
                <w:rFonts w:eastAsia="Times New Roman"/>
              </w:rPr>
              <w:t xml:space="preserve">Guma </w:t>
            </w:r>
            <w:proofErr w:type="spellStart"/>
            <w:r>
              <w:rPr>
                <w:rFonts w:eastAsia="Times New Roman"/>
              </w:rPr>
              <w:t>bezhalogenowa</w:t>
            </w:r>
            <w:proofErr w:type="spellEnd"/>
          </w:p>
        </w:tc>
      </w:tr>
      <w:tr w:rsidR="008122CC" w:rsidRPr="00720C73" w14:paraId="2E05B5A3" w14:textId="77777777" w:rsidTr="0011376B">
        <w:trPr>
          <w:jc w:val="center"/>
        </w:trPr>
        <w:tc>
          <w:tcPr>
            <w:tcW w:w="2689" w:type="dxa"/>
            <w:shd w:val="clear" w:color="auto" w:fill="auto"/>
          </w:tcPr>
          <w:p w14:paraId="271E1CB3" w14:textId="77777777" w:rsidR="008122CC" w:rsidRPr="00720C73" w:rsidRDefault="008122CC" w:rsidP="0011376B">
            <w:pPr>
              <w:rPr>
                <w:rFonts w:eastAsia="Times New Roman"/>
              </w:rPr>
            </w:pPr>
            <w:r w:rsidRPr="00720C73">
              <w:rPr>
                <w:rFonts w:eastAsia="Times New Roman" w:cs="Arial"/>
                <w:lang w:eastAsia="pl-PL"/>
              </w:rPr>
              <w:t>Zakres temperatury pracy</w:t>
            </w:r>
            <w:r>
              <w:rPr>
                <w:rFonts w:eastAsia="Times New Roman" w:cs="Arial"/>
                <w:lang w:eastAsia="pl-PL"/>
              </w:rPr>
              <w:t xml:space="preserve">       </w:t>
            </w:r>
            <w:r w:rsidRPr="00720C73">
              <w:rPr>
                <w:rFonts w:eastAsia="Times New Roman" w:cs="Arial"/>
                <w:lang w:eastAsia="pl-PL"/>
              </w:rPr>
              <w:t xml:space="preserve"> w przy</w:t>
            </w:r>
            <w:r>
              <w:rPr>
                <w:rFonts w:eastAsia="Times New Roman" w:cs="Arial"/>
                <w:lang w:eastAsia="pl-PL"/>
              </w:rPr>
              <w:t>padku zastosowania zewnętrznego</w:t>
            </w:r>
          </w:p>
        </w:tc>
        <w:tc>
          <w:tcPr>
            <w:tcW w:w="5121" w:type="dxa"/>
            <w:shd w:val="clear" w:color="auto" w:fill="auto"/>
          </w:tcPr>
          <w:p w14:paraId="493FC217" w14:textId="77777777" w:rsidR="008122CC" w:rsidRPr="00720C73" w:rsidRDefault="008122CC" w:rsidP="0011376B">
            <w:pPr>
              <w:jc w:val="both"/>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+70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8122CC" w:rsidRPr="00720C73" w14:paraId="1975EDC5" w14:textId="77777777" w:rsidTr="0011376B">
        <w:trPr>
          <w:trHeight w:val="915"/>
          <w:jc w:val="center"/>
        </w:trPr>
        <w:tc>
          <w:tcPr>
            <w:tcW w:w="2689" w:type="dxa"/>
            <w:shd w:val="clear" w:color="auto" w:fill="auto"/>
          </w:tcPr>
          <w:p w14:paraId="2C15FA6B" w14:textId="77777777" w:rsidR="008122CC" w:rsidRPr="00720C73" w:rsidRDefault="008122CC" w:rsidP="0011376B">
            <w:pPr>
              <w:rPr>
                <w:rFonts w:eastAsia="Times New Roman"/>
              </w:rPr>
            </w:pPr>
            <w:r w:rsidRPr="00720C73">
              <w:rPr>
                <w:rFonts w:eastAsia="Times New Roman"/>
              </w:rPr>
              <w:lastRenderedPageBreak/>
              <w:t xml:space="preserve">Dodatkowe właściwości </w:t>
            </w:r>
            <w:r>
              <w:rPr>
                <w:rFonts w:eastAsia="Times New Roman"/>
              </w:rPr>
              <w:t xml:space="preserve">           </w:t>
            </w:r>
            <w:r w:rsidRPr="00720C73">
              <w:rPr>
                <w:rFonts w:eastAsia="Times New Roman"/>
              </w:rPr>
              <w:t>w przy</w:t>
            </w:r>
            <w:r>
              <w:rPr>
                <w:rFonts w:eastAsia="Times New Roman"/>
              </w:rPr>
              <w:t>padku zastosowania zewnętrznego</w:t>
            </w:r>
          </w:p>
        </w:tc>
        <w:tc>
          <w:tcPr>
            <w:tcW w:w="5121" w:type="dxa"/>
            <w:shd w:val="clear" w:color="auto" w:fill="auto"/>
          </w:tcPr>
          <w:p w14:paraId="6234AA4B" w14:textId="77777777" w:rsidR="008122CC" w:rsidRPr="00720C73" w:rsidRDefault="008122CC" w:rsidP="0011376B">
            <w:pPr>
              <w:jc w:val="both"/>
              <w:rPr>
                <w:rFonts w:eastAsia="Times New Roman"/>
              </w:rPr>
            </w:pPr>
            <w:r w:rsidRPr="00720C73">
              <w:rPr>
                <w:rFonts w:eastAsia="Times New Roman" w:cs="Arial"/>
                <w:lang w:eastAsia="pl-PL"/>
              </w:rPr>
              <w:t xml:space="preserve">Odporne na UV, wodę </w:t>
            </w:r>
          </w:p>
        </w:tc>
      </w:tr>
    </w:tbl>
    <w:p w14:paraId="5C2F4EF8" w14:textId="77777777" w:rsidR="008122CC" w:rsidRPr="0081136A" w:rsidRDefault="008122CC" w:rsidP="008122CC">
      <w:pPr>
        <w:pStyle w:val="Bezodstpw"/>
        <w:spacing w:line="276" w:lineRule="auto"/>
        <w:ind w:left="360"/>
        <w:jc w:val="both"/>
        <w:rPr>
          <w:sz w:val="8"/>
          <w:szCs w:val="8"/>
        </w:rPr>
      </w:pPr>
    </w:p>
    <w:p w14:paraId="1DF566F9" w14:textId="77777777" w:rsidR="008122CC" w:rsidRPr="002B3C41" w:rsidRDefault="008122CC" w:rsidP="008122CC">
      <w:pPr>
        <w:pStyle w:val="Bezodstpw"/>
        <w:spacing w:line="276" w:lineRule="auto"/>
        <w:ind w:left="708"/>
        <w:jc w:val="both"/>
        <w:rPr>
          <w:sz w:val="24"/>
          <w:szCs w:val="24"/>
        </w:rPr>
      </w:pPr>
      <w:r w:rsidRPr="002B3C41">
        <w:rPr>
          <w:sz w:val="24"/>
          <w:szCs w:val="24"/>
        </w:rPr>
        <w:t>Moduły fotowoltaiczne należy łączyć specjalnie do tego celu przeznaczonym kablem solarnym oraz złączkami systemowymi kategorii MC4 (złącza żeńskie i męskie) lub równoważnymi. Kabel solarny powinien cechować się podwyższoną odpornością na uszkodzenia mechaniczne i warunki atmosferyczne, odpornością na podwyższoną temperaturę pracy oraz musi być odporny na promieniowanie UV.</w:t>
      </w:r>
    </w:p>
    <w:p w14:paraId="6A7C20FE" w14:textId="77777777" w:rsidR="008122CC" w:rsidRPr="002B3C41" w:rsidRDefault="008122CC" w:rsidP="008122CC">
      <w:pPr>
        <w:pStyle w:val="Bezodstpw"/>
        <w:spacing w:line="276" w:lineRule="auto"/>
        <w:ind w:left="708"/>
        <w:jc w:val="both"/>
        <w:rPr>
          <w:sz w:val="24"/>
          <w:szCs w:val="24"/>
        </w:rPr>
      </w:pPr>
      <w:r w:rsidRPr="002B3C41">
        <w:rPr>
          <w:sz w:val="24"/>
          <w:szCs w:val="24"/>
        </w:rPr>
        <w:t>Całość okablowania powinna być prowadzona w korytkach kablowych odpornych na działanie promieniowania UV. Luźne odcinki przewodów należy mocować do konstrukcji wsporczej przy pomocy opasek kablowych, również odpornych na promieniowanie UV. Złączki systemowe powinny być zaciskane na końcówkach przewodów zgodnie z wytycznymi producenta, z odpowiednią siłą. Przekrój kabli stałoprądowych powinien być dobrany tak, by zminimalizować spadki napięć obwodów.</w:t>
      </w:r>
    </w:p>
    <w:p w14:paraId="6DF42ABC" w14:textId="0B56EBC3" w:rsidR="0090555F" w:rsidRPr="0090555F" w:rsidRDefault="008122CC" w:rsidP="0090555F">
      <w:pPr>
        <w:pStyle w:val="Bezodstpw"/>
        <w:spacing w:line="276" w:lineRule="auto"/>
        <w:ind w:left="708"/>
        <w:jc w:val="both"/>
        <w:rPr>
          <w:sz w:val="24"/>
          <w:szCs w:val="24"/>
        </w:rPr>
      </w:pPr>
      <w:r w:rsidRPr="002B3C41">
        <w:rPr>
          <w:sz w:val="24"/>
          <w:szCs w:val="24"/>
        </w:rPr>
        <w:t>Okablowanie zmiennoprądowe należy wykonać za pomocą kabli elektrycznych YKY lub równoważnych o przekroju dobranym tak, by spadek napięcia po stronie AC, po uwzględnieniu długości przewodów, nie przekroczył 1%.</w:t>
      </w:r>
    </w:p>
    <w:p w14:paraId="032B9455" w14:textId="20FF6760" w:rsidR="00973D94" w:rsidRPr="00490D70" w:rsidRDefault="00973D94" w:rsidP="00111A0C">
      <w:pPr>
        <w:pStyle w:val="Akapitzlist"/>
        <w:numPr>
          <w:ilvl w:val="0"/>
          <w:numId w:val="8"/>
        </w:numPr>
        <w:jc w:val="both"/>
        <w:rPr>
          <w:color w:val="FF0000"/>
          <w:sz w:val="24"/>
          <w:szCs w:val="24"/>
        </w:rPr>
      </w:pPr>
      <w:bookmarkStart w:id="4" w:name="_Hlk84844008"/>
      <w:r w:rsidRPr="002B3C41">
        <w:rPr>
          <w:sz w:val="24"/>
          <w:szCs w:val="24"/>
        </w:rPr>
        <w:t>Przed przystąpieniem do palowania konstrukcji wsporczych należy wykonać przygotowanie terenu. Konieczne jest wykonanie próbnego odwiertu geologicznego, w zależności od wyników należy skorygować głębokość osadzania podpór w podłożu zgodnie z zaleceniami producenta systemu montażowego. Głębokość osadzania podpór w podłożu nie może być mniejsza niż 1,6 m. Panele montowane będą pionowo na konstrukcjach dwurzędowych.</w:t>
      </w:r>
    </w:p>
    <w:p w14:paraId="74B87CDB" w14:textId="044B39D2" w:rsidR="00490D70" w:rsidRPr="00490D70" w:rsidRDefault="00490D70" w:rsidP="00490D70">
      <w:pPr>
        <w:pStyle w:val="Akapitzlist"/>
        <w:numPr>
          <w:ilvl w:val="0"/>
          <w:numId w:val="8"/>
        </w:numPr>
        <w:rPr>
          <w:sz w:val="24"/>
          <w:szCs w:val="24"/>
        </w:rPr>
      </w:pPr>
      <w:r w:rsidRPr="00490D70">
        <w:rPr>
          <w:sz w:val="24"/>
          <w:szCs w:val="24"/>
        </w:rPr>
        <w:t xml:space="preserve">Należy zastosować konstrukcję wsporczą o ochronie </w:t>
      </w:r>
      <w:r w:rsidR="009E7E77">
        <w:rPr>
          <w:sz w:val="24"/>
          <w:szCs w:val="24"/>
        </w:rPr>
        <w:t>anty</w:t>
      </w:r>
      <w:r w:rsidRPr="00490D70">
        <w:rPr>
          <w:sz w:val="24"/>
          <w:szCs w:val="24"/>
        </w:rPr>
        <w:t>korozyjnej nie gorszej niż wskazano w dokumentacji projektowej.</w:t>
      </w:r>
    </w:p>
    <w:bookmarkEnd w:id="4"/>
    <w:p w14:paraId="4F4372CA" w14:textId="77777777" w:rsidR="00DD0A01" w:rsidRPr="002B3C41" w:rsidRDefault="00DD0A01" w:rsidP="00111A0C">
      <w:pPr>
        <w:pStyle w:val="Akapitzlist"/>
        <w:numPr>
          <w:ilvl w:val="0"/>
          <w:numId w:val="8"/>
        </w:numPr>
        <w:jc w:val="both"/>
        <w:rPr>
          <w:sz w:val="24"/>
          <w:szCs w:val="24"/>
        </w:rPr>
      </w:pPr>
      <w:r w:rsidRPr="002B3C41">
        <w:rPr>
          <w:sz w:val="24"/>
          <w:szCs w:val="24"/>
        </w:rPr>
        <w:t>Wykonawca będzie przestrzegać przepisów ochrony przeciwpożarowej, utrzymywać sprawny sprzęt przeciwpożarowy, wymagany przez odpowiednie przepisy, na terenie placu budowy. Materiały łatwopalne będą składowane w sposób zgodny z odpowiednimi przepisami i zabezpieczone przed dostępem osób trzecich.</w:t>
      </w:r>
    </w:p>
    <w:p w14:paraId="3CB9AECD" w14:textId="6A79422F" w:rsidR="00DD0A01" w:rsidRPr="002B3C41" w:rsidRDefault="00DD0A01" w:rsidP="002B3C41">
      <w:pPr>
        <w:pStyle w:val="Akapitzlist"/>
        <w:jc w:val="both"/>
        <w:rPr>
          <w:sz w:val="24"/>
          <w:szCs w:val="24"/>
        </w:rPr>
      </w:pPr>
      <w:r w:rsidRPr="002B3C41">
        <w:rPr>
          <w:sz w:val="24"/>
          <w:szCs w:val="24"/>
        </w:rPr>
        <w:t>Wykonawca będzie odpowiedzialny za wszelkie straty spowodowane pożarem wywołanym w rezultacie realizacji robót lub przez pracowników Wykonawcy.</w:t>
      </w:r>
    </w:p>
    <w:p w14:paraId="4C7F34FD" w14:textId="77777777" w:rsidR="008122CC" w:rsidRPr="002B3C41" w:rsidRDefault="008122CC" w:rsidP="00111A0C">
      <w:pPr>
        <w:pStyle w:val="Akapitzlist"/>
        <w:numPr>
          <w:ilvl w:val="0"/>
          <w:numId w:val="8"/>
        </w:numPr>
        <w:jc w:val="both"/>
        <w:rPr>
          <w:sz w:val="24"/>
          <w:szCs w:val="24"/>
        </w:rPr>
      </w:pPr>
      <w:r w:rsidRPr="002B3C41">
        <w:rPr>
          <w:sz w:val="24"/>
          <w:szCs w:val="24"/>
        </w:rPr>
        <w:t xml:space="preserve">Wymaganiem Zamawiającego jest, aby zastosowane falowniki realizowały system monitorowania i zarządzania energią, który obejmuje monitorowanie uszkodzeń komponentów źródła energii (monitoring </w:t>
      </w:r>
      <w:proofErr w:type="spellStart"/>
      <w:r w:rsidRPr="002B3C41">
        <w:rPr>
          <w:sz w:val="24"/>
          <w:szCs w:val="24"/>
        </w:rPr>
        <w:t>stringowy</w:t>
      </w:r>
      <w:proofErr w:type="spellEnd"/>
      <w:r w:rsidRPr="002B3C41">
        <w:rPr>
          <w:sz w:val="24"/>
          <w:szCs w:val="24"/>
        </w:rPr>
        <w:t xml:space="preserve">) oraz możliwość monitorowania produkcji energii przez Internet. Zamawiający wymaga również, aby informacje dotyczące ilości wytworzonej energii z instalacji fotowoltaicznej oraz ilości unikniętej emisji CO2, w związku z wytworzeniem tej energii, mogły być (poprzez odpowiednie API) przekazywane na stronę internetową Zamawiającego. Przedmiot zamówienia nie </w:t>
      </w:r>
      <w:r w:rsidRPr="002B3C41">
        <w:rPr>
          <w:sz w:val="24"/>
          <w:szCs w:val="24"/>
        </w:rPr>
        <w:lastRenderedPageBreak/>
        <w:t>obejmuje dostosowania strony internetowej Zamawiającego w wyżej wymienionym zakresie.</w:t>
      </w:r>
    </w:p>
    <w:p w14:paraId="47209B76" w14:textId="77777777" w:rsidR="008122CC" w:rsidRPr="002B3C41" w:rsidRDefault="008122CC" w:rsidP="00111A0C">
      <w:pPr>
        <w:pStyle w:val="Akapitzlist"/>
        <w:numPr>
          <w:ilvl w:val="0"/>
          <w:numId w:val="8"/>
        </w:numPr>
        <w:jc w:val="both"/>
        <w:rPr>
          <w:sz w:val="24"/>
          <w:szCs w:val="24"/>
        </w:rPr>
      </w:pPr>
      <w:r w:rsidRPr="002B3C41">
        <w:rPr>
          <w:sz w:val="24"/>
          <w:szCs w:val="24"/>
        </w:rPr>
        <w:t>Przedmiot zamówienia obejmuje również wykonanie systemu monitorowania zanieczyszczeń powietrza obejmującego informacje o zanieczyszczeniu pyłem PM 10 i PM 2,5, w lokalizacjach instalacji fotowoltaicznych. Wymaganiem Zamawiającego jest, aby (poprzez odpowiednie API) istniała możliwość przekazywania danych z monitoringu powietrza (o zanieczyszczeniu pyłem PM 10 i PM 2,5) na stronę internetową Zamawiającego. Przedmiot zamówienia nie obejmuje dostosowania strony internetowej Zamawiającego w wyżej wymienionym zakresie.</w:t>
      </w:r>
    </w:p>
    <w:p w14:paraId="48F8D7A2" w14:textId="77777777" w:rsidR="008122CC" w:rsidRPr="002B3C41" w:rsidRDefault="008122CC" w:rsidP="00111A0C">
      <w:pPr>
        <w:pStyle w:val="Akapitzlist"/>
        <w:numPr>
          <w:ilvl w:val="0"/>
          <w:numId w:val="8"/>
        </w:numPr>
        <w:jc w:val="both"/>
        <w:rPr>
          <w:sz w:val="24"/>
          <w:szCs w:val="24"/>
        </w:rPr>
      </w:pPr>
      <w:r w:rsidRPr="002B3C41">
        <w:rPr>
          <w:sz w:val="24"/>
          <w:szCs w:val="24"/>
        </w:rPr>
        <w:t>Wymaganiem Zamawiającego jest zastosowanie takich paneli fotowoltaicznych, dla których producent gwarantuje spadek produktywności nie większy niż 3% w pierwszym roku eksploatacji oraz nie większy niż 1% w każdym z kolejnych 24 lat eksploatacji.</w:t>
      </w:r>
    </w:p>
    <w:p w14:paraId="0D752C8F" w14:textId="77777777" w:rsidR="008122CC" w:rsidRPr="002B3C41" w:rsidRDefault="008122CC" w:rsidP="00111A0C">
      <w:pPr>
        <w:pStyle w:val="Akapitzlist"/>
        <w:numPr>
          <w:ilvl w:val="0"/>
          <w:numId w:val="8"/>
        </w:numPr>
        <w:jc w:val="both"/>
        <w:rPr>
          <w:sz w:val="24"/>
          <w:szCs w:val="24"/>
        </w:rPr>
      </w:pPr>
      <w:r w:rsidRPr="002B3C41">
        <w:rPr>
          <w:sz w:val="24"/>
          <w:szCs w:val="24"/>
        </w:rPr>
        <w:t>Niezależnie od zapisów poprzedniego punktu, Zamawiający wymaga następujących minimalnych okresów gwarancji producenta poszczególnych komponentów instalacji:</w:t>
      </w:r>
    </w:p>
    <w:p w14:paraId="633B2118" w14:textId="77777777" w:rsidR="008122CC" w:rsidRPr="002B3C41" w:rsidRDefault="008122CC" w:rsidP="002B3C41">
      <w:pPr>
        <w:pStyle w:val="Akapitzlist"/>
        <w:jc w:val="both"/>
        <w:rPr>
          <w:sz w:val="24"/>
          <w:szCs w:val="24"/>
        </w:rPr>
      </w:pPr>
      <w:r w:rsidRPr="002B3C41">
        <w:rPr>
          <w:sz w:val="24"/>
          <w:szCs w:val="24"/>
        </w:rPr>
        <w:t>- panele fotowoltaiczne - 12 lat gwarancji na wady fizyczne,</w:t>
      </w:r>
    </w:p>
    <w:p w14:paraId="6E7189EE" w14:textId="5F83AF19" w:rsidR="008122CC" w:rsidRPr="002B3C41" w:rsidRDefault="008122CC" w:rsidP="002B3C41">
      <w:pPr>
        <w:pStyle w:val="Akapitzlist"/>
        <w:jc w:val="both"/>
        <w:rPr>
          <w:sz w:val="24"/>
          <w:szCs w:val="24"/>
        </w:rPr>
      </w:pPr>
      <w:r w:rsidRPr="002B3C41">
        <w:rPr>
          <w:sz w:val="24"/>
          <w:szCs w:val="24"/>
        </w:rPr>
        <w:t>- falowniki - 10 lat gwarancji.</w:t>
      </w:r>
    </w:p>
    <w:p w14:paraId="59E12926" w14:textId="1EB29D9D" w:rsidR="001914B6" w:rsidRPr="002B3C41" w:rsidRDefault="001914B6" w:rsidP="002B3C41">
      <w:pPr>
        <w:pStyle w:val="Akapitzlist"/>
        <w:jc w:val="both"/>
        <w:rPr>
          <w:sz w:val="24"/>
          <w:szCs w:val="24"/>
        </w:rPr>
      </w:pPr>
      <w:r w:rsidRPr="002B3C41">
        <w:rPr>
          <w:sz w:val="24"/>
          <w:szCs w:val="24"/>
        </w:rPr>
        <w:t xml:space="preserve">- konstrukcja- 10 lat gwarancji. </w:t>
      </w:r>
    </w:p>
    <w:p w14:paraId="14C5651A" w14:textId="3F411295" w:rsidR="008122CC" w:rsidRPr="002B3C41" w:rsidRDefault="008122CC" w:rsidP="00111A0C">
      <w:pPr>
        <w:pStyle w:val="Akapitzlist"/>
        <w:numPr>
          <w:ilvl w:val="0"/>
          <w:numId w:val="8"/>
        </w:numPr>
        <w:jc w:val="both"/>
        <w:rPr>
          <w:sz w:val="24"/>
          <w:szCs w:val="24"/>
        </w:rPr>
      </w:pPr>
      <w:r w:rsidRPr="002B3C41">
        <w:rPr>
          <w:sz w:val="24"/>
          <w:szCs w:val="24"/>
        </w:rPr>
        <w:t>Wymaganiem Zamawiającego jest zainstalowanie w instalacji fotowoltaicznej wyłącznie urządzeń wyprodukowanych nie wcześniej niż 12 miesięcy przed datą montażu. Panele fotowoltaiczne powinny posiadać indywidualne oznakowanie pozwalające na identyfikację (nr seryjny).</w:t>
      </w:r>
    </w:p>
    <w:p w14:paraId="3E72C561" w14:textId="056556E2" w:rsidR="0004135C" w:rsidRPr="002B3C41" w:rsidRDefault="0004135C" w:rsidP="00111A0C">
      <w:pPr>
        <w:pStyle w:val="Akapitzlist"/>
        <w:numPr>
          <w:ilvl w:val="0"/>
          <w:numId w:val="8"/>
        </w:numPr>
        <w:jc w:val="both"/>
        <w:rPr>
          <w:sz w:val="24"/>
          <w:szCs w:val="24"/>
        </w:rPr>
      </w:pPr>
      <w:r w:rsidRPr="002B3C41">
        <w:rPr>
          <w:sz w:val="24"/>
          <w:szCs w:val="24"/>
        </w:rPr>
        <w:t>Wykonawca udzieli Zamawiającemu gwarancji jakości na cały przedmiot zamówienia na okres 1</w:t>
      </w:r>
      <w:r w:rsidR="00A94D9A" w:rsidRPr="002B3C41">
        <w:rPr>
          <w:sz w:val="24"/>
          <w:szCs w:val="24"/>
        </w:rPr>
        <w:t>0</w:t>
      </w:r>
      <w:r w:rsidRPr="002B3C41">
        <w:rPr>
          <w:sz w:val="24"/>
          <w:szCs w:val="24"/>
        </w:rPr>
        <w:t xml:space="preserve"> lat licząc od dnia podpisania protokołu odbioru końcowego. Jednocześnie Wykonawca w okresie udzielonej gwarancji wykona usługę serwisową w zakresie bezpłatnego serwisu oraz bezpłatnej naprawy usterek zgodnie z zaleceniami producentów zamontowanych urządzeń.</w:t>
      </w:r>
    </w:p>
    <w:p w14:paraId="73C450D0" w14:textId="77777777" w:rsidR="008122CC" w:rsidRPr="002B3C41" w:rsidRDefault="008122CC" w:rsidP="00111A0C">
      <w:pPr>
        <w:pStyle w:val="Akapitzlist"/>
        <w:numPr>
          <w:ilvl w:val="0"/>
          <w:numId w:val="8"/>
        </w:numPr>
        <w:jc w:val="both"/>
        <w:rPr>
          <w:sz w:val="24"/>
          <w:szCs w:val="24"/>
        </w:rPr>
      </w:pPr>
      <w:r w:rsidRPr="002B3C41">
        <w:rPr>
          <w:sz w:val="24"/>
          <w:szCs w:val="24"/>
        </w:rPr>
        <w:t>Wymaganiem Zamawiającego jest, aby roczna produkcja z instalacji stanowiącej przedmiot zamówienia wynosiła nie mniej niż podano w studium wykonalności.</w:t>
      </w:r>
    </w:p>
    <w:p w14:paraId="4D5D2882" w14:textId="47FCFA0C" w:rsidR="008122CC" w:rsidRPr="002B3C41" w:rsidRDefault="008122CC" w:rsidP="00111A0C">
      <w:pPr>
        <w:pStyle w:val="Akapitzlist"/>
        <w:numPr>
          <w:ilvl w:val="0"/>
          <w:numId w:val="8"/>
        </w:numPr>
        <w:jc w:val="both"/>
        <w:rPr>
          <w:sz w:val="24"/>
          <w:szCs w:val="24"/>
        </w:rPr>
      </w:pPr>
      <w:r w:rsidRPr="002B3C41">
        <w:rPr>
          <w:sz w:val="24"/>
          <w:szCs w:val="24"/>
        </w:rPr>
        <w:t>W przypadku konieczności dokonania zmian w dokumentacji projektowej, zadanie to będzie leżało po stronie Wykonawcy (zmieniona dokumentacja powinna uwzględniać ewentualne zmiany w przepisach prawnych i normach). Zamawiający przekaże Wykonawcy prawa autorskie do obecnej dokumentacji projektowej. W przypadku konieczności dokonania uzgodnień i/lub uzyskania pozwoleń, zadanie to będzie leżało po stronie Wykonawcy. W takim przypadku Zamawiający udzieli Wykonawcy wszelkich niezbędnych pełnomocnictw.</w:t>
      </w:r>
    </w:p>
    <w:p w14:paraId="6671B8B5" w14:textId="77777777" w:rsidR="00801E3C" w:rsidRPr="002B3C41" w:rsidRDefault="00801E3C" w:rsidP="00111A0C">
      <w:pPr>
        <w:pStyle w:val="Akapitzlist"/>
        <w:numPr>
          <w:ilvl w:val="0"/>
          <w:numId w:val="8"/>
        </w:numPr>
        <w:jc w:val="both"/>
        <w:rPr>
          <w:sz w:val="24"/>
          <w:szCs w:val="24"/>
        </w:rPr>
      </w:pPr>
      <w:r w:rsidRPr="002B3C41">
        <w:rPr>
          <w:sz w:val="24"/>
          <w:szCs w:val="24"/>
        </w:rPr>
        <w:t>Po stronie Wykonawcy jest także wykonanie przyłącza i układu pomiarowego zgodnie z wydanymi warunkami przyłączenia stanowiącymi załącznik do niniejszej specyfikacji</w:t>
      </w:r>
    </w:p>
    <w:p w14:paraId="7395E561" w14:textId="77777777" w:rsidR="00220D5D" w:rsidRPr="002B3C41" w:rsidRDefault="00220D5D" w:rsidP="00111A0C">
      <w:pPr>
        <w:pStyle w:val="Akapitzlist"/>
        <w:numPr>
          <w:ilvl w:val="0"/>
          <w:numId w:val="8"/>
        </w:numPr>
        <w:jc w:val="both"/>
        <w:rPr>
          <w:sz w:val="24"/>
          <w:szCs w:val="24"/>
        </w:rPr>
      </w:pPr>
      <w:r w:rsidRPr="002B3C41">
        <w:rPr>
          <w:sz w:val="24"/>
          <w:szCs w:val="24"/>
        </w:rPr>
        <w:t>Wykonanie pełnej dokumentacji odbiorowej i eksploatacyjnej wymaganej przez zakład energetyczny</w:t>
      </w:r>
    </w:p>
    <w:p w14:paraId="588DC288" w14:textId="77777777" w:rsidR="00220D5D" w:rsidRPr="002B3C41" w:rsidRDefault="00220D5D" w:rsidP="00111A0C">
      <w:pPr>
        <w:pStyle w:val="Akapitzlist"/>
        <w:numPr>
          <w:ilvl w:val="0"/>
          <w:numId w:val="8"/>
        </w:numPr>
        <w:jc w:val="both"/>
        <w:rPr>
          <w:sz w:val="24"/>
          <w:szCs w:val="24"/>
        </w:rPr>
      </w:pPr>
      <w:r w:rsidRPr="002B3C41">
        <w:rPr>
          <w:sz w:val="24"/>
          <w:szCs w:val="24"/>
        </w:rPr>
        <w:lastRenderedPageBreak/>
        <w:t xml:space="preserve">Po uruchomieniu instalacji przeprowadzenie szkolenia w zakresie obsługi i eksploatacji zamontowanych instalacji. Odbycie szkolenia musi zostać potwierdzone podpisanym protokołem przez przedstawiciela Wykonawcy, osobę szkolącą oraz osoby szkolone. </w:t>
      </w:r>
    </w:p>
    <w:p w14:paraId="516CC4D4" w14:textId="77777777" w:rsidR="00220D5D" w:rsidRPr="002B3C41" w:rsidRDefault="00220D5D" w:rsidP="00111A0C">
      <w:pPr>
        <w:pStyle w:val="Akapitzlist"/>
        <w:numPr>
          <w:ilvl w:val="0"/>
          <w:numId w:val="8"/>
        </w:numPr>
        <w:jc w:val="both"/>
        <w:rPr>
          <w:sz w:val="24"/>
          <w:szCs w:val="24"/>
        </w:rPr>
      </w:pPr>
      <w:r w:rsidRPr="002B3C41">
        <w:rPr>
          <w:sz w:val="24"/>
          <w:szCs w:val="24"/>
        </w:rPr>
        <w:t xml:space="preserve">Po uruchomieniu instalacji przeprowadzenie szkolenia w zakresie obsługi systemu monitorującego. Odbycie szkolenia musi zostać potwierdzone podpisanym protokołem przez przedstawiciela Wykonawcy, osobę szkolącą oraz osoby szkolone. </w:t>
      </w:r>
    </w:p>
    <w:p w14:paraId="54C7E8A8" w14:textId="77777777" w:rsidR="00220D5D" w:rsidRPr="002B3C41" w:rsidRDefault="00220D5D" w:rsidP="00111A0C">
      <w:pPr>
        <w:pStyle w:val="Akapitzlist"/>
        <w:numPr>
          <w:ilvl w:val="0"/>
          <w:numId w:val="8"/>
        </w:numPr>
        <w:jc w:val="both"/>
        <w:rPr>
          <w:sz w:val="24"/>
          <w:szCs w:val="24"/>
        </w:rPr>
      </w:pPr>
      <w:r w:rsidRPr="002B3C41">
        <w:rPr>
          <w:sz w:val="24"/>
          <w:szCs w:val="24"/>
        </w:rPr>
        <w:t>Wykonanie szczegółowej instrukcji eksploatacji zamontowanych instalacji.</w:t>
      </w:r>
    </w:p>
    <w:p w14:paraId="14356799" w14:textId="77777777" w:rsidR="00220D5D" w:rsidRPr="002B3C41" w:rsidRDefault="00220D5D" w:rsidP="00111A0C">
      <w:pPr>
        <w:pStyle w:val="Akapitzlist"/>
        <w:numPr>
          <w:ilvl w:val="0"/>
          <w:numId w:val="8"/>
        </w:numPr>
        <w:jc w:val="both"/>
        <w:rPr>
          <w:sz w:val="24"/>
          <w:szCs w:val="24"/>
        </w:rPr>
      </w:pPr>
      <w:r w:rsidRPr="002B3C41">
        <w:rPr>
          <w:sz w:val="24"/>
          <w:szCs w:val="24"/>
        </w:rPr>
        <w:t>Wykonanie szczegółowej instrukcji obsługi systemu monitorującego.</w:t>
      </w:r>
    </w:p>
    <w:p w14:paraId="4F117474" w14:textId="540B9897" w:rsidR="00220D5D" w:rsidRDefault="00220D5D" w:rsidP="00111A0C">
      <w:pPr>
        <w:pStyle w:val="Akapitzlist"/>
        <w:numPr>
          <w:ilvl w:val="0"/>
          <w:numId w:val="8"/>
        </w:numPr>
        <w:jc w:val="both"/>
        <w:rPr>
          <w:sz w:val="24"/>
          <w:szCs w:val="24"/>
        </w:rPr>
      </w:pPr>
      <w:r w:rsidRPr="002B3C41">
        <w:rPr>
          <w:sz w:val="24"/>
          <w:szCs w:val="24"/>
        </w:rPr>
        <w:t xml:space="preserve">Świadczenie usług serwisowych, minimum raz do roku, w pełnym zakresie przez okres nie krótszy niż okres gwarancji. </w:t>
      </w:r>
    </w:p>
    <w:p w14:paraId="2FB2A5C0" w14:textId="77777777" w:rsidR="006C52EC" w:rsidRPr="002B3C41" w:rsidRDefault="006C52EC" w:rsidP="006C52EC">
      <w:pPr>
        <w:pStyle w:val="Akapitzlist"/>
        <w:numPr>
          <w:ilvl w:val="0"/>
          <w:numId w:val="8"/>
        </w:numPr>
        <w:jc w:val="both"/>
        <w:rPr>
          <w:sz w:val="24"/>
          <w:szCs w:val="24"/>
        </w:rPr>
      </w:pPr>
      <w:r>
        <w:rPr>
          <w:sz w:val="24"/>
          <w:szCs w:val="24"/>
        </w:rPr>
        <w:t>Informujemy</w:t>
      </w:r>
      <w:r w:rsidRPr="006C52EC">
        <w:rPr>
          <w:sz w:val="24"/>
          <w:szCs w:val="24"/>
        </w:rPr>
        <w:t>, że rys. PB-E-07</w:t>
      </w:r>
      <w:r>
        <w:rPr>
          <w:sz w:val="24"/>
          <w:szCs w:val="24"/>
        </w:rPr>
        <w:t xml:space="preserve"> dokumentacji projektowej</w:t>
      </w:r>
      <w:r w:rsidRPr="006C52EC">
        <w:rPr>
          <w:sz w:val="24"/>
          <w:szCs w:val="24"/>
        </w:rPr>
        <w:t xml:space="preserve"> jest</w:t>
      </w:r>
      <w:r>
        <w:rPr>
          <w:sz w:val="24"/>
          <w:szCs w:val="24"/>
        </w:rPr>
        <w:t xml:space="preserve"> </w:t>
      </w:r>
      <w:r w:rsidRPr="006C52EC">
        <w:rPr>
          <w:sz w:val="24"/>
          <w:szCs w:val="24"/>
        </w:rPr>
        <w:t>rysunkiem pokazującym sposób montażu konstrukcji, zmiana konstrukcji na inną przy zachowaniu sposobu posadowienia oraz Zagospodarowania terenu (w tym łącznych wymiarów konstrukcji) nie jest zmianą istotną i nie wymaga przygotowania dokumentacji zamiennej</w:t>
      </w:r>
      <w:r>
        <w:rPr>
          <w:sz w:val="24"/>
          <w:szCs w:val="24"/>
        </w:rPr>
        <w:t>.</w:t>
      </w:r>
    </w:p>
    <w:p w14:paraId="79747A05" w14:textId="738D8A71" w:rsidR="00B472E2" w:rsidRPr="002B3C41" w:rsidRDefault="00B472E2" w:rsidP="00111A0C">
      <w:pPr>
        <w:pStyle w:val="Akapitzlist"/>
        <w:numPr>
          <w:ilvl w:val="0"/>
          <w:numId w:val="8"/>
        </w:numPr>
        <w:jc w:val="both"/>
        <w:rPr>
          <w:sz w:val="24"/>
          <w:szCs w:val="24"/>
        </w:rPr>
      </w:pPr>
      <w:r w:rsidRPr="002B3C41">
        <w:rPr>
          <w:sz w:val="24"/>
          <w:szCs w:val="24"/>
        </w:rPr>
        <w:t>W dokumentacji projektowej znajdują się zapisy:</w:t>
      </w:r>
    </w:p>
    <w:p w14:paraId="1E1ED678" w14:textId="77777777" w:rsidR="00435B98" w:rsidRPr="00435B98" w:rsidRDefault="00435B98" w:rsidP="00435B98">
      <w:pPr>
        <w:pStyle w:val="Akapitzlist"/>
        <w:jc w:val="both"/>
        <w:rPr>
          <w:sz w:val="23"/>
          <w:szCs w:val="23"/>
        </w:rPr>
      </w:pPr>
    </w:p>
    <w:p w14:paraId="6AEDD183" w14:textId="252D53BD" w:rsidR="00B472E2" w:rsidRPr="002B3C41" w:rsidRDefault="00B472E2" w:rsidP="00B472E2">
      <w:pPr>
        <w:pStyle w:val="Akapitzlist"/>
        <w:jc w:val="both"/>
        <w:rPr>
          <w:rFonts w:cstheme="minorHAnsi"/>
          <w:i/>
          <w:iCs/>
          <w:sz w:val="24"/>
          <w:szCs w:val="24"/>
        </w:rPr>
      </w:pPr>
      <w:r w:rsidRPr="002B3C41">
        <w:rPr>
          <w:rFonts w:cstheme="minorHAnsi"/>
          <w:i/>
          <w:iCs/>
          <w:sz w:val="24"/>
          <w:szCs w:val="24"/>
        </w:rPr>
        <w:t>Rolę rozłączników poszczególnych generatorów pełnić będzie ESS (</w:t>
      </w:r>
      <w:proofErr w:type="spellStart"/>
      <w:r w:rsidRPr="002B3C41">
        <w:rPr>
          <w:rFonts w:cstheme="minorHAnsi"/>
          <w:i/>
          <w:iCs/>
          <w:sz w:val="24"/>
          <w:szCs w:val="24"/>
        </w:rPr>
        <w:t>Elektronic</w:t>
      </w:r>
      <w:proofErr w:type="spellEnd"/>
      <w:r w:rsidRPr="002B3C41">
        <w:rPr>
          <w:rFonts w:cstheme="minorHAnsi"/>
          <w:i/>
          <w:iCs/>
          <w:sz w:val="24"/>
          <w:szCs w:val="24"/>
        </w:rPr>
        <w:t xml:space="preserve"> Solar Switch), zabudowany w falowniku. Łączenia poszczególnych generatorów do falownika zostaną zrealizowane za pomocą kabli </w:t>
      </w:r>
      <w:proofErr w:type="spellStart"/>
      <w:r w:rsidRPr="002B3C41">
        <w:rPr>
          <w:rFonts w:cstheme="minorHAnsi"/>
          <w:i/>
          <w:iCs/>
          <w:sz w:val="24"/>
          <w:szCs w:val="24"/>
        </w:rPr>
        <w:t>FlexiSun</w:t>
      </w:r>
      <w:proofErr w:type="spellEnd"/>
      <w:r w:rsidRPr="002B3C41">
        <w:rPr>
          <w:rFonts w:cstheme="minorHAnsi"/>
          <w:i/>
          <w:iCs/>
          <w:sz w:val="24"/>
          <w:szCs w:val="24"/>
        </w:rPr>
        <w:t xml:space="preserve"> PV1-F o odpowiednim przekroju.</w:t>
      </w:r>
    </w:p>
    <w:p w14:paraId="56F22DA9" w14:textId="77777777" w:rsidR="00435B98" w:rsidRPr="002B3C41" w:rsidRDefault="00435B98" w:rsidP="00B472E2">
      <w:pPr>
        <w:pStyle w:val="Akapitzlist"/>
        <w:jc w:val="both"/>
        <w:rPr>
          <w:rFonts w:cstheme="minorHAnsi"/>
          <w:i/>
          <w:iCs/>
          <w:sz w:val="24"/>
          <w:szCs w:val="24"/>
        </w:rPr>
      </w:pPr>
    </w:p>
    <w:p w14:paraId="6F6994B8" w14:textId="23CE887C" w:rsidR="00B472E2" w:rsidRPr="002B3C41" w:rsidRDefault="00B472E2" w:rsidP="00B472E2">
      <w:pPr>
        <w:pStyle w:val="Akapitzlist"/>
        <w:jc w:val="both"/>
        <w:rPr>
          <w:rFonts w:cstheme="minorHAnsi"/>
          <w:sz w:val="24"/>
          <w:szCs w:val="24"/>
        </w:rPr>
      </w:pPr>
      <w:r w:rsidRPr="002B3C41">
        <w:rPr>
          <w:rFonts w:cstheme="minorHAnsi"/>
          <w:sz w:val="24"/>
          <w:szCs w:val="24"/>
        </w:rPr>
        <w:t>Które powinny być czytane jako:</w:t>
      </w:r>
    </w:p>
    <w:p w14:paraId="4556B997" w14:textId="77777777" w:rsidR="00435B98" w:rsidRPr="002B3C41" w:rsidRDefault="00435B98" w:rsidP="00B472E2">
      <w:pPr>
        <w:pStyle w:val="Akapitzlist"/>
        <w:jc w:val="both"/>
        <w:rPr>
          <w:rFonts w:cstheme="minorHAnsi"/>
          <w:sz w:val="24"/>
          <w:szCs w:val="24"/>
        </w:rPr>
      </w:pPr>
    </w:p>
    <w:p w14:paraId="44BE57BD" w14:textId="1F3F7364" w:rsidR="00B472E2" w:rsidRPr="002B3C41" w:rsidRDefault="00B472E2" w:rsidP="00B472E2">
      <w:pPr>
        <w:pStyle w:val="Akapitzlist"/>
        <w:jc w:val="both"/>
        <w:rPr>
          <w:rFonts w:cstheme="minorHAnsi"/>
          <w:i/>
          <w:iCs/>
          <w:sz w:val="24"/>
          <w:szCs w:val="24"/>
        </w:rPr>
      </w:pPr>
      <w:r w:rsidRPr="002B3C41">
        <w:rPr>
          <w:rFonts w:cstheme="minorHAnsi"/>
          <w:i/>
          <w:iCs/>
          <w:sz w:val="24"/>
          <w:szCs w:val="24"/>
        </w:rPr>
        <w:t>Rolę rozłączników poszczególnych generatorów pełnić będzie ESS (</w:t>
      </w:r>
      <w:proofErr w:type="spellStart"/>
      <w:r w:rsidRPr="002B3C41">
        <w:rPr>
          <w:rFonts w:cstheme="minorHAnsi"/>
          <w:i/>
          <w:iCs/>
          <w:sz w:val="24"/>
          <w:szCs w:val="24"/>
        </w:rPr>
        <w:t>Elektronic</w:t>
      </w:r>
      <w:proofErr w:type="spellEnd"/>
      <w:r w:rsidRPr="002B3C41">
        <w:rPr>
          <w:rFonts w:cstheme="minorHAnsi"/>
          <w:i/>
          <w:iCs/>
          <w:sz w:val="24"/>
          <w:szCs w:val="24"/>
        </w:rPr>
        <w:t xml:space="preserve"> Solar Switch), zabudowany w falowniku. Łączenia poszczególnych generatorów do falownika zostaną zrealizowane za pomocą kabli o odpowiednim przekroju.</w:t>
      </w:r>
    </w:p>
    <w:p w14:paraId="09543936" w14:textId="7F23869C" w:rsidR="00B472E2" w:rsidRPr="002B3C41" w:rsidRDefault="00B472E2" w:rsidP="00111A0C">
      <w:pPr>
        <w:pStyle w:val="Akapitzlist"/>
        <w:numPr>
          <w:ilvl w:val="0"/>
          <w:numId w:val="8"/>
        </w:numPr>
        <w:jc w:val="both"/>
        <w:rPr>
          <w:rFonts w:cstheme="minorHAnsi"/>
          <w:sz w:val="24"/>
          <w:szCs w:val="24"/>
        </w:rPr>
      </w:pPr>
      <w:r w:rsidRPr="002B3C41">
        <w:rPr>
          <w:rFonts w:cstheme="minorHAnsi"/>
          <w:sz w:val="24"/>
          <w:szCs w:val="24"/>
        </w:rPr>
        <w:t>W dokumentacji projektowej znajdują się zapisy:</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4"/>
        <w:gridCol w:w="3137"/>
      </w:tblGrid>
      <w:tr w:rsidR="00B472E2" w14:paraId="25FD77E7"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77003E82" w14:textId="77777777" w:rsidR="00B472E2" w:rsidRDefault="00B472E2" w:rsidP="00413ED7">
            <w:pPr>
              <w:pStyle w:val="Tekstpodstawowy"/>
              <w:rPr>
                <w:rFonts w:ascii="Calibri" w:hAnsi="Calibri" w:cs="Calibri"/>
                <w:sz w:val="18"/>
                <w:szCs w:val="18"/>
              </w:rPr>
            </w:pPr>
            <w:r>
              <w:rPr>
                <w:rFonts w:ascii="Calibri" w:hAnsi="Calibri" w:cs="Calibri"/>
                <w:sz w:val="18"/>
                <w:szCs w:val="18"/>
              </w:rPr>
              <w:t>Liczba wejść</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F6AF9C9" w14:textId="77777777" w:rsidR="00B472E2" w:rsidRDefault="00B472E2" w:rsidP="00413ED7">
            <w:pPr>
              <w:pStyle w:val="Tekstpodstawowy"/>
              <w:jc w:val="right"/>
              <w:rPr>
                <w:rFonts w:ascii="Calibri" w:hAnsi="Calibri" w:cs="Calibri"/>
                <w:sz w:val="18"/>
                <w:szCs w:val="18"/>
              </w:rPr>
            </w:pPr>
            <w:r>
              <w:rPr>
                <w:rFonts w:ascii="Calibri" w:hAnsi="Calibri" w:cs="Calibri"/>
                <w:color w:val="000000"/>
                <w:sz w:val="18"/>
                <w:szCs w:val="18"/>
                <w:lang w:val="x-none"/>
              </w:rPr>
              <w:t>1</w:t>
            </w:r>
          </w:p>
        </w:tc>
      </w:tr>
      <w:tr w:rsidR="00B472E2" w14:paraId="283A3C12"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7ED9145" w14:textId="77777777" w:rsidR="00B472E2" w:rsidRDefault="00B472E2" w:rsidP="00413ED7">
            <w:pPr>
              <w:pStyle w:val="Tekstpodstawowy"/>
              <w:rPr>
                <w:rFonts w:ascii="Calibri" w:hAnsi="Calibri" w:cs="Calibri"/>
                <w:sz w:val="18"/>
                <w:szCs w:val="18"/>
              </w:rPr>
            </w:pPr>
            <w:r>
              <w:rPr>
                <w:rFonts w:ascii="Calibri" w:hAnsi="Calibri" w:cs="Calibri"/>
                <w:sz w:val="18"/>
                <w:szCs w:val="18"/>
              </w:rPr>
              <w:t>Maksymalny prąd dla każdego wejścia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3FEAA7F5" w14:textId="77777777" w:rsidR="00B472E2" w:rsidRDefault="00B472E2"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B472E2" w14:paraId="1AFE176E"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D1F3EC0" w14:textId="77777777" w:rsidR="00B472E2" w:rsidRDefault="00B472E2" w:rsidP="00413ED7">
            <w:pPr>
              <w:pStyle w:val="Tekstpodstawowy"/>
              <w:rPr>
                <w:rFonts w:ascii="Calibri" w:hAnsi="Calibri" w:cs="Calibri"/>
                <w:sz w:val="18"/>
                <w:szCs w:val="18"/>
              </w:rPr>
            </w:pPr>
            <w:r>
              <w:rPr>
                <w:rFonts w:ascii="Calibri" w:hAnsi="Calibri" w:cs="Calibri"/>
                <w:sz w:val="18"/>
                <w:szCs w:val="18"/>
              </w:rPr>
              <w:t>Maksymalne napięcie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2B73F25" w14:textId="77777777" w:rsidR="00B472E2" w:rsidRDefault="00B472E2" w:rsidP="00413ED7">
            <w:pPr>
              <w:pStyle w:val="Tekstpodstawowy"/>
              <w:jc w:val="right"/>
              <w:rPr>
                <w:rFonts w:ascii="Calibri" w:hAnsi="Calibri" w:cs="Calibri"/>
                <w:sz w:val="18"/>
                <w:szCs w:val="18"/>
              </w:rPr>
            </w:pPr>
            <w:r>
              <w:rPr>
                <w:rFonts w:ascii="Calibri" w:hAnsi="Calibri" w:cs="Calibri"/>
                <w:color w:val="000000"/>
                <w:sz w:val="18"/>
                <w:szCs w:val="18"/>
                <w:lang w:val="x-none"/>
              </w:rPr>
              <w:t>390,99 V</w:t>
            </w:r>
          </w:p>
        </w:tc>
      </w:tr>
      <w:tr w:rsidR="00B472E2" w14:paraId="1298A0CE"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20D59827" w14:textId="77777777" w:rsidR="00B472E2" w:rsidRDefault="00B472E2" w:rsidP="00413ED7">
            <w:pPr>
              <w:pStyle w:val="Tekstpodstawowy"/>
              <w:rPr>
                <w:rFonts w:ascii="Calibri" w:hAnsi="Calibri" w:cs="Calibri"/>
                <w:sz w:val="18"/>
                <w:szCs w:val="18"/>
              </w:rPr>
            </w:pPr>
            <w:r>
              <w:rPr>
                <w:rFonts w:ascii="Calibri" w:hAnsi="Calibri" w:cs="Calibri"/>
                <w:sz w:val="18"/>
                <w:szCs w:val="18"/>
              </w:rPr>
              <w:t>Maksymalny prąd wyjściowy</w:t>
            </w:r>
          </w:p>
        </w:tc>
        <w:tc>
          <w:tcPr>
            <w:tcW w:w="3137" w:type="dxa"/>
            <w:tcBorders>
              <w:top w:val="single" w:sz="4" w:space="0" w:color="auto"/>
              <w:left w:val="single" w:sz="4" w:space="0" w:color="auto"/>
              <w:bottom w:val="single" w:sz="4" w:space="0" w:color="auto"/>
              <w:right w:val="single" w:sz="4" w:space="0" w:color="auto"/>
            </w:tcBorders>
            <w:vAlign w:val="center"/>
            <w:hideMark/>
          </w:tcPr>
          <w:p w14:paraId="3D3AC4B1" w14:textId="77777777" w:rsidR="00B472E2" w:rsidRDefault="00B472E2"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B472E2" w14:paraId="5DF13292"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45DC4E6" w14:textId="77777777" w:rsidR="00B472E2" w:rsidRDefault="00B472E2" w:rsidP="00413ED7">
            <w:pPr>
              <w:pStyle w:val="Tekstpodstawowy"/>
              <w:rPr>
                <w:rFonts w:ascii="Calibri" w:hAnsi="Calibri" w:cs="Calibri"/>
                <w:sz w:val="18"/>
                <w:szCs w:val="18"/>
              </w:rPr>
            </w:pPr>
            <w:r>
              <w:rPr>
                <w:rFonts w:ascii="Calibri" w:hAnsi="Calibri" w:cs="Calibri"/>
                <w:sz w:val="18"/>
                <w:szCs w:val="18"/>
              </w:rPr>
              <w:t>Urządzenie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C5758AA" w14:textId="77777777" w:rsidR="00B472E2" w:rsidRDefault="00B472E2"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ABB OT16F4N2</w:t>
            </w:r>
          </w:p>
        </w:tc>
      </w:tr>
      <w:tr w:rsidR="00B472E2" w14:paraId="5C7D99DD"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92DE974" w14:textId="77777777" w:rsidR="00B472E2" w:rsidRDefault="00B472E2" w:rsidP="00413ED7">
            <w:pPr>
              <w:pStyle w:val="Tekstpodstawowy"/>
              <w:rPr>
                <w:rFonts w:ascii="Calibri" w:hAnsi="Calibri" w:cs="Calibri"/>
                <w:sz w:val="18"/>
                <w:szCs w:val="18"/>
              </w:rPr>
            </w:pPr>
            <w:r>
              <w:rPr>
                <w:rFonts w:ascii="Calibri" w:hAnsi="Calibri" w:cs="Calibri"/>
                <w:sz w:val="18"/>
                <w:szCs w:val="18"/>
              </w:rPr>
              <w:t>Prąd znamionowy urządzenia wejściowego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161B585" w14:textId="77777777" w:rsidR="00B472E2" w:rsidRDefault="00B472E2"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16,00 A</w:t>
            </w:r>
          </w:p>
        </w:tc>
      </w:tr>
      <w:tr w:rsidR="00B472E2" w14:paraId="033A069A"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984985D" w14:textId="77777777" w:rsidR="00B472E2" w:rsidRDefault="00B472E2" w:rsidP="00413ED7">
            <w:pPr>
              <w:pStyle w:val="Tekstpodstawowy"/>
              <w:rPr>
                <w:rFonts w:ascii="Calibri" w:hAnsi="Calibri" w:cs="Calibri"/>
                <w:sz w:val="18"/>
                <w:szCs w:val="18"/>
              </w:rPr>
            </w:pPr>
            <w:r>
              <w:rPr>
                <w:rFonts w:ascii="Calibri" w:hAnsi="Calibri" w:cs="Calibri"/>
                <w:sz w:val="18"/>
                <w:szCs w:val="18"/>
              </w:rPr>
              <w:t>Osłona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ED602E6" w14:textId="77777777" w:rsidR="00B472E2" w:rsidRDefault="00B472E2" w:rsidP="00413ED7">
            <w:pPr>
              <w:pStyle w:val="Tekstpodstawowy"/>
              <w:jc w:val="right"/>
              <w:rPr>
                <w:rFonts w:ascii="Calibri" w:hAnsi="Calibri" w:cs="Calibri"/>
                <w:sz w:val="18"/>
                <w:szCs w:val="18"/>
              </w:rPr>
            </w:pPr>
            <w:r>
              <w:rPr>
                <w:rFonts w:ascii="Calibri" w:hAnsi="Calibri" w:cs="Calibri"/>
                <w:color w:val="000000"/>
                <w:sz w:val="18"/>
                <w:szCs w:val="18"/>
                <w:lang w:val="x-none"/>
              </w:rPr>
              <w:t>Żaden</w:t>
            </w:r>
          </w:p>
        </w:tc>
      </w:tr>
      <w:tr w:rsidR="00B472E2" w14:paraId="0C61669A"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641BFBA3" w14:textId="77777777" w:rsidR="00B472E2" w:rsidRDefault="00B472E2" w:rsidP="00413ED7">
            <w:pPr>
              <w:pStyle w:val="Tekstpodstawowy"/>
              <w:rPr>
                <w:rFonts w:ascii="Calibri" w:hAnsi="Calibri" w:cs="Calibri"/>
                <w:sz w:val="18"/>
                <w:szCs w:val="18"/>
              </w:rPr>
            </w:pPr>
            <w:r>
              <w:rPr>
                <w:rFonts w:ascii="Calibri" w:hAnsi="Calibri" w:cs="Calibri"/>
                <w:sz w:val="18"/>
                <w:szCs w:val="18"/>
              </w:rPr>
              <w:t>Osłona prądu znamionowego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091972D" w14:textId="77777777" w:rsidR="00B472E2" w:rsidRDefault="00B472E2"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B472E2" w14:paraId="3C8D5979"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FA9DFD7" w14:textId="77777777" w:rsidR="00B472E2" w:rsidRDefault="00B472E2" w:rsidP="00413ED7">
            <w:pPr>
              <w:pStyle w:val="Tekstpodstawowy"/>
              <w:rPr>
                <w:rFonts w:ascii="Calibri" w:hAnsi="Calibri" w:cs="Calibri"/>
                <w:sz w:val="18"/>
                <w:szCs w:val="18"/>
              </w:rPr>
            </w:pPr>
            <w:r>
              <w:rPr>
                <w:rFonts w:ascii="Calibri" w:hAnsi="Calibri" w:cs="Calibri"/>
                <w:sz w:val="18"/>
                <w:szCs w:val="18"/>
              </w:rPr>
              <w:t>Dioda blokująca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02FCEFEF" w14:textId="77777777" w:rsidR="00B472E2" w:rsidRDefault="00B472E2"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Żaden</w:t>
            </w:r>
          </w:p>
        </w:tc>
      </w:tr>
      <w:tr w:rsidR="00B472E2" w14:paraId="64B2A648"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5AE52E6" w14:textId="77777777" w:rsidR="00B472E2" w:rsidRDefault="00B472E2" w:rsidP="00413ED7">
            <w:pPr>
              <w:pStyle w:val="Tekstpodstawowy"/>
              <w:rPr>
                <w:rFonts w:ascii="Calibri" w:hAnsi="Calibri" w:cs="Calibri"/>
                <w:sz w:val="18"/>
                <w:szCs w:val="18"/>
              </w:rPr>
            </w:pPr>
            <w:r>
              <w:rPr>
                <w:rFonts w:ascii="Calibri" w:hAnsi="Calibri" w:cs="Calibri"/>
                <w:sz w:val="18"/>
                <w:szCs w:val="18"/>
              </w:rPr>
              <w:t>Prąd znamionowy diody blokującej</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BAF0729" w14:textId="77777777" w:rsidR="00B472E2" w:rsidRDefault="00B472E2"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B472E2" w14:paraId="07CC2988"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4A1F1B2" w14:textId="77777777" w:rsidR="00B472E2" w:rsidRDefault="00B472E2" w:rsidP="00413ED7">
            <w:pPr>
              <w:pStyle w:val="Tekstpodstawowy"/>
              <w:rPr>
                <w:rFonts w:ascii="Calibri" w:hAnsi="Calibri" w:cs="Calibri"/>
                <w:sz w:val="18"/>
                <w:szCs w:val="18"/>
              </w:rPr>
            </w:pPr>
            <w:r>
              <w:rPr>
                <w:rFonts w:ascii="Calibri" w:hAnsi="Calibri" w:cs="Calibri"/>
                <w:sz w:val="18"/>
                <w:szCs w:val="18"/>
              </w:rPr>
              <w:t>Urządzenie wyjściowe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3C215D3" w14:textId="77777777" w:rsidR="00B472E2" w:rsidRDefault="00B472E2"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ABB OT16F4N2</w:t>
            </w:r>
          </w:p>
        </w:tc>
      </w:tr>
      <w:tr w:rsidR="00B472E2" w14:paraId="1DB93675"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E61ECC5" w14:textId="77777777" w:rsidR="00B472E2" w:rsidRDefault="00B472E2" w:rsidP="00413ED7">
            <w:pPr>
              <w:pStyle w:val="Tekstpodstawowy"/>
              <w:rPr>
                <w:rFonts w:ascii="Calibri" w:hAnsi="Calibri" w:cs="Calibri"/>
                <w:sz w:val="18"/>
                <w:szCs w:val="18"/>
              </w:rPr>
            </w:pPr>
            <w:r>
              <w:rPr>
                <w:rFonts w:ascii="Calibri" w:hAnsi="Calibri" w:cs="Calibri"/>
                <w:sz w:val="18"/>
                <w:szCs w:val="18"/>
              </w:rPr>
              <w:t>Prąd znamionowy urządzenia wyjściowego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DC51B68" w14:textId="77777777" w:rsidR="00B472E2" w:rsidRDefault="00B472E2" w:rsidP="00413ED7">
            <w:pPr>
              <w:pStyle w:val="Tekstpodstawowy"/>
              <w:jc w:val="right"/>
              <w:rPr>
                <w:rFonts w:ascii="Calibri" w:hAnsi="Calibri" w:cs="Calibri"/>
                <w:sz w:val="18"/>
                <w:szCs w:val="18"/>
              </w:rPr>
            </w:pPr>
            <w:r>
              <w:rPr>
                <w:rFonts w:ascii="Calibri" w:hAnsi="Calibri" w:cs="Calibri"/>
                <w:color w:val="000000"/>
                <w:sz w:val="18"/>
                <w:szCs w:val="18"/>
                <w:lang w:val="x-none"/>
              </w:rPr>
              <w:t>16,00 A</w:t>
            </w:r>
          </w:p>
        </w:tc>
      </w:tr>
      <w:tr w:rsidR="00B472E2" w14:paraId="4D46869B"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656AD987" w14:textId="77777777" w:rsidR="00B472E2" w:rsidRDefault="00B472E2" w:rsidP="00413ED7">
            <w:pPr>
              <w:pStyle w:val="Tekstpodstawowy"/>
              <w:rPr>
                <w:rFonts w:ascii="Calibri" w:hAnsi="Calibri" w:cs="Calibri"/>
                <w:color w:val="000000"/>
                <w:sz w:val="18"/>
                <w:szCs w:val="18"/>
              </w:rPr>
            </w:pPr>
            <w:r>
              <w:rPr>
                <w:rFonts w:ascii="Calibri" w:hAnsi="Calibri" w:cs="Calibri"/>
                <w:color w:val="000000"/>
                <w:sz w:val="18"/>
                <w:szCs w:val="18"/>
              </w:rPr>
              <w:lastRenderedPageBreak/>
              <w:t>Odgromnik</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F2804A1" w14:textId="77777777" w:rsidR="00B472E2" w:rsidRDefault="00B472E2"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ABB OVR PV 40 600 P</w:t>
            </w:r>
          </w:p>
        </w:tc>
      </w:tr>
      <w:tr w:rsidR="00B472E2" w14:paraId="6A9084EF"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25A6B44A" w14:textId="77777777" w:rsidR="00B472E2" w:rsidRDefault="00B472E2" w:rsidP="00413ED7">
            <w:pPr>
              <w:pStyle w:val="Tekstpodstawowy"/>
              <w:spacing w:line="276" w:lineRule="auto"/>
              <w:rPr>
                <w:rFonts w:ascii="Calibri" w:hAnsi="Calibri" w:cs="Calibri"/>
                <w:sz w:val="18"/>
                <w:szCs w:val="18"/>
              </w:rPr>
            </w:pPr>
            <w:r>
              <w:rPr>
                <w:rFonts w:ascii="Calibri" w:hAnsi="Calibri" w:cs="Calibri"/>
                <w:sz w:val="18"/>
                <w:szCs w:val="18"/>
              </w:rPr>
              <w:t>Kategoria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075F3568" w14:textId="77777777" w:rsidR="00B472E2" w:rsidRDefault="00B472E2"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II</w:t>
            </w:r>
          </w:p>
        </w:tc>
      </w:tr>
      <w:tr w:rsidR="00B472E2" w14:paraId="793F407D"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548C0D5" w14:textId="77777777" w:rsidR="00B472E2" w:rsidRDefault="00B472E2" w:rsidP="00413ED7">
            <w:pPr>
              <w:pStyle w:val="Tekstpodstawowy"/>
              <w:spacing w:line="276" w:lineRule="auto"/>
              <w:rPr>
                <w:rFonts w:ascii="Calibri" w:hAnsi="Calibri" w:cs="Calibri"/>
                <w:sz w:val="18"/>
                <w:szCs w:val="18"/>
              </w:rPr>
            </w:pPr>
            <w:r>
              <w:rPr>
                <w:rFonts w:ascii="Calibri" w:hAnsi="Calibri" w:cs="Calibri"/>
                <w:sz w:val="18"/>
                <w:szCs w:val="18"/>
              </w:rPr>
              <w:t>Napięcie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31A7676" w14:textId="77777777" w:rsidR="00B472E2" w:rsidRDefault="00B472E2"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600,00 V</w:t>
            </w:r>
          </w:p>
        </w:tc>
      </w:tr>
    </w:tbl>
    <w:p w14:paraId="775023EB" w14:textId="77777777" w:rsidR="00C76B28" w:rsidRDefault="00C76B28" w:rsidP="00C76B28">
      <w:pPr>
        <w:pStyle w:val="Akapitzlist"/>
        <w:jc w:val="both"/>
        <w:rPr>
          <w:rFonts w:ascii="Verdana" w:hAnsi="Verdana"/>
          <w:sz w:val="20"/>
          <w:szCs w:val="20"/>
        </w:rPr>
      </w:pPr>
    </w:p>
    <w:p w14:paraId="3DEF5F3E" w14:textId="2325AC4F" w:rsidR="00C76B28" w:rsidRPr="001B0852" w:rsidRDefault="00C76B28" w:rsidP="00C76B28">
      <w:pPr>
        <w:pStyle w:val="Akapitzlist"/>
        <w:jc w:val="both"/>
        <w:rPr>
          <w:rFonts w:cstheme="minorHAnsi"/>
          <w:sz w:val="23"/>
          <w:szCs w:val="23"/>
        </w:rPr>
      </w:pPr>
      <w:r w:rsidRPr="001B0852">
        <w:rPr>
          <w:rFonts w:cstheme="minorHAnsi"/>
          <w:sz w:val="23"/>
          <w:szCs w:val="23"/>
        </w:rPr>
        <w:t>Które powinny być czytane jako:</w:t>
      </w:r>
    </w:p>
    <w:p w14:paraId="621BD447" w14:textId="60AB9D94" w:rsidR="00B472E2" w:rsidRDefault="00B472E2" w:rsidP="00B472E2">
      <w:pPr>
        <w:pStyle w:val="Akapitzlist"/>
        <w:jc w:val="both"/>
        <w:rPr>
          <w:color w:val="FF0000"/>
          <w:sz w:val="23"/>
          <w:szCs w:val="23"/>
        </w:rPr>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4"/>
        <w:gridCol w:w="3137"/>
      </w:tblGrid>
      <w:tr w:rsidR="00C76B28" w14:paraId="04320F90"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3F15FF3" w14:textId="77777777" w:rsidR="00C76B28" w:rsidRDefault="00C76B28" w:rsidP="00413ED7">
            <w:pPr>
              <w:pStyle w:val="Tekstpodstawowy"/>
              <w:rPr>
                <w:rFonts w:ascii="Calibri" w:hAnsi="Calibri" w:cs="Calibri"/>
                <w:sz w:val="18"/>
                <w:szCs w:val="18"/>
              </w:rPr>
            </w:pPr>
            <w:r>
              <w:rPr>
                <w:rFonts w:ascii="Calibri" w:hAnsi="Calibri" w:cs="Calibri"/>
                <w:sz w:val="18"/>
                <w:szCs w:val="18"/>
              </w:rPr>
              <w:t>Liczba wejść</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DFAA8FF"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1</w:t>
            </w:r>
          </w:p>
        </w:tc>
      </w:tr>
      <w:tr w:rsidR="00C76B28" w14:paraId="6A5BBDDA"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F8BC163"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Maksymalny prąd dla każdego wejścia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7F869DAC"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C76B28" w14:paraId="6F9DA3AB"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C8F4376"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Maksymalne napięcie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7F1BFBF3"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390,99 V</w:t>
            </w:r>
          </w:p>
        </w:tc>
      </w:tr>
      <w:tr w:rsidR="00C76B28" w14:paraId="175E3858"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D9CC3D8"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Maksymalny prąd wyjściowy</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211FE86"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C76B28" w14:paraId="11DF248B"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4A43D65" w14:textId="77777777" w:rsidR="00C76B28" w:rsidRDefault="00C76B28" w:rsidP="00413ED7">
            <w:pPr>
              <w:pStyle w:val="Tekstpodstawowy"/>
              <w:rPr>
                <w:rFonts w:ascii="Calibri" w:hAnsi="Calibri" w:cs="Calibri"/>
                <w:sz w:val="18"/>
                <w:szCs w:val="18"/>
              </w:rPr>
            </w:pPr>
            <w:r>
              <w:rPr>
                <w:rFonts w:ascii="Calibri" w:hAnsi="Calibri" w:cs="Calibri"/>
                <w:sz w:val="18"/>
                <w:szCs w:val="18"/>
              </w:rPr>
              <w:t>Urządzenie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7BD412B8" w14:textId="0A101813" w:rsidR="00C76B28" w:rsidRPr="00C76B28" w:rsidRDefault="00C76B28" w:rsidP="00413ED7">
            <w:pPr>
              <w:pStyle w:val="Tekstpodstawowy"/>
              <w:jc w:val="right"/>
              <w:rPr>
                <w:rFonts w:ascii="Calibri" w:hAnsi="Calibri" w:cs="Calibri"/>
                <w:color w:val="000000"/>
                <w:sz w:val="18"/>
                <w:szCs w:val="18"/>
              </w:rPr>
            </w:pPr>
            <w:r>
              <w:rPr>
                <w:rFonts w:ascii="Calibri" w:hAnsi="Calibri" w:cs="Calibri"/>
                <w:color w:val="000000"/>
                <w:sz w:val="18"/>
                <w:szCs w:val="18"/>
              </w:rPr>
              <w:t>-</w:t>
            </w:r>
          </w:p>
        </w:tc>
      </w:tr>
      <w:tr w:rsidR="00C76B28" w14:paraId="3733EB01"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8899A2D"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urządzenia wejściowego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1EC743C"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16,00 A</w:t>
            </w:r>
          </w:p>
        </w:tc>
      </w:tr>
      <w:tr w:rsidR="00C76B28" w14:paraId="35F3F0C5"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DCB4A98" w14:textId="77777777" w:rsidR="00C76B28" w:rsidRDefault="00C76B28" w:rsidP="00413ED7">
            <w:pPr>
              <w:pStyle w:val="Tekstpodstawowy"/>
              <w:rPr>
                <w:rFonts w:ascii="Calibri" w:hAnsi="Calibri" w:cs="Calibri"/>
                <w:sz w:val="18"/>
                <w:szCs w:val="18"/>
              </w:rPr>
            </w:pPr>
            <w:r>
              <w:rPr>
                <w:rFonts w:ascii="Calibri" w:hAnsi="Calibri" w:cs="Calibri"/>
                <w:sz w:val="18"/>
                <w:szCs w:val="18"/>
              </w:rPr>
              <w:t>Osłona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AF9A320"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Żaden</w:t>
            </w:r>
          </w:p>
        </w:tc>
      </w:tr>
      <w:tr w:rsidR="00C76B28" w14:paraId="300B68E0"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6A688FDA" w14:textId="77777777" w:rsidR="00C76B28" w:rsidRDefault="00C76B28" w:rsidP="00413ED7">
            <w:pPr>
              <w:pStyle w:val="Tekstpodstawowy"/>
              <w:rPr>
                <w:rFonts w:ascii="Calibri" w:hAnsi="Calibri" w:cs="Calibri"/>
                <w:sz w:val="18"/>
                <w:szCs w:val="18"/>
              </w:rPr>
            </w:pPr>
            <w:r>
              <w:rPr>
                <w:rFonts w:ascii="Calibri" w:hAnsi="Calibri" w:cs="Calibri"/>
                <w:sz w:val="18"/>
                <w:szCs w:val="18"/>
              </w:rPr>
              <w:t>Osłona prądu znamionowego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86399AD"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C76B28" w14:paraId="3C8EA9BA"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0C329D9" w14:textId="77777777" w:rsidR="00C76B28" w:rsidRDefault="00C76B28" w:rsidP="00413ED7">
            <w:pPr>
              <w:pStyle w:val="Tekstpodstawowy"/>
              <w:rPr>
                <w:rFonts w:ascii="Calibri" w:hAnsi="Calibri" w:cs="Calibri"/>
                <w:sz w:val="18"/>
                <w:szCs w:val="18"/>
              </w:rPr>
            </w:pPr>
            <w:r>
              <w:rPr>
                <w:rFonts w:ascii="Calibri" w:hAnsi="Calibri" w:cs="Calibri"/>
                <w:sz w:val="18"/>
                <w:szCs w:val="18"/>
              </w:rPr>
              <w:t>Dioda blokująca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A2946D2"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Żaden</w:t>
            </w:r>
          </w:p>
        </w:tc>
      </w:tr>
      <w:tr w:rsidR="00C76B28" w14:paraId="1822179F"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8120A54"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diody blokującej</w:t>
            </w:r>
          </w:p>
        </w:tc>
        <w:tc>
          <w:tcPr>
            <w:tcW w:w="3137" w:type="dxa"/>
            <w:tcBorders>
              <w:top w:val="single" w:sz="4" w:space="0" w:color="auto"/>
              <w:left w:val="single" w:sz="4" w:space="0" w:color="auto"/>
              <w:bottom w:val="single" w:sz="4" w:space="0" w:color="auto"/>
              <w:right w:val="single" w:sz="4" w:space="0" w:color="auto"/>
            </w:tcBorders>
            <w:vAlign w:val="center"/>
            <w:hideMark/>
          </w:tcPr>
          <w:p w14:paraId="77231679"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C76B28" w14:paraId="5C0D972D"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6EF0E562" w14:textId="77777777" w:rsidR="00C76B28" w:rsidRDefault="00C76B28" w:rsidP="00413ED7">
            <w:pPr>
              <w:pStyle w:val="Tekstpodstawowy"/>
              <w:rPr>
                <w:rFonts w:ascii="Calibri" w:hAnsi="Calibri" w:cs="Calibri"/>
                <w:sz w:val="18"/>
                <w:szCs w:val="18"/>
              </w:rPr>
            </w:pPr>
            <w:r>
              <w:rPr>
                <w:rFonts w:ascii="Calibri" w:hAnsi="Calibri" w:cs="Calibri"/>
                <w:sz w:val="18"/>
                <w:szCs w:val="18"/>
              </w:rPr>
              <w:t>Urządzenie wyjściowe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A9CCA67" w14:textId="6D09C43F" w:rsidR="00C76B28" w:rsidRPr="00C76B28" w:rsidRDefault="00C76B28" w:rsidP="00413ED7">
            <w:pPr>
              <w:pStyle w:val="Tekstpodstawowy"/>
              <w:jc w:val="right"/>
              <w:rPr>
                <w:rFonts w:ascii="Calibri" w:hAnsi="Calibri" w:cs="Calibri"/>
                <w:color w:val="000000"/>
                <w:sz w:val="18"/>
                <w:szCs w:val="18"/>
              </w:rPr>
            </w:pPr>
            <w:r>
              <w:rPr>
                <w:rFonts w:ascii="Calibri" w:hAnsi="Calibri" w:cs="Calibri"/>
                <w:color w:val="000000"/>
                <w:sz w:val="18"/>
                <w:szCs w:val="18"/>
              </w:rPr>
              <w:t>-</w:t>
            </w:r>
          </w:p>
        </w:tc>
      </w:tr>
      <w:tr w:rsidR="00C76B28" w14:paraId="1BBF2D8D"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06D7750"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urządzenia wyjściowego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286E2FF"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16,00 A</w:t>
            </w:r>
          </w:p>
        </w:tc>
      </w:tr>
      <w:tr w:rsidR="00C76B28" w14:paraId="7BDF384B"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04336B1" w14:textId="77777777" w:rsidR="00C76B28" w:rsidRDefault="00C76B28" w:rsidP="00413ED7">
            <w:pPr>
              <w:pStyle w:val="Tekstpodstawowy"/>
              <w:rPr>
                <w:rFonts w:ascii="Calibri" w:hAnsi="Calibri" w:cs="Calibri"/>
                <w:color w:val="000000"/>
                <w:sz w:val="18"/>
                <w:szCs w:val="18"/>
              </w:rPr>
            </w:pPr>
            <w:r>
              <w:rPr>
                <w:rFonts w:ascii="Calibri" w:hAnsi="Calibri" w:cs="Calibri"/>
                <w:color w:val="000000"/>
                <w:sz w:val="18"/>
                <w:szCs w:val="18"/>
              </w:rPr>
              <w:t>Odgromnik</w:t>
            </w:r>
          </w:p>
        </w:tc>
        <w:tc>
          <w:tcPr>
            <w:tcW w:w="3137" w:type="dxa"/>
            <w:tcBorders>
              <w:top w:val="single" w:sz="4" w:space="0" w:color="auto"/>
              <w:left w:val="single" w:sz="4" w:space="0" w:color="auto"/>
              <w:bottom w:val="single" w:sz="4" w:space="0" w:color="auto"/>
              <w:right w:val="single" w:sz="4" w:space="0" w:color="auto"/>
            </w:tcBorders>
            <w:vAlign w:val="center"/>
            <w:hideMark/>
          </w:tcPr>
          <w:p w14:paraId="7D95EE2D" w14:textId="53B5A80A" w:rsidR="00C76B28" w:rsidRPr="00C76B28" w:rsidRDefault="00C76B28" w:rsidP="00413ED7">
            <w:pPr>
              <w:pStyle w:val="Tekstpodstawowy"/>
              <w:jc w:val="right"/>
              <w:rPr>
                <w:rFonts w:ascii="Calibri" w:hAnsi="Calibri" w:cs="Calibri"/>
                <w:color w:val="000000"/>
                <w:sz w:val="18"/>
                <w:szCs w:val="18"/>
              </w:rPr>
            </w:pPr>
            <w:r>
              <w:rPr>
                <w:rFonts w:ascii="Calibri" w:hAnsi="Calibri" w:cs="Calibri"/>
                <w:color w:val="000000"/>
                <w:sz w:val="18"/>
                <w:szCs w:val="18"/>
              </w:rPr>
              <w:t>-</w:t>
            </w:r>
          </w:p>
        </w:tc>
      </w:tr>
      <w:tr w:rsidR="00C76B28" w14:paraId="21FF5E42"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D7F9081" w14:textId="77777777" w:rsidR="00C76B28" w:rsidRDefault="00C76B28" w:rsidP="00413ED7">
            <w:pPr>
              <w:pStyle w:val="Tekstpodstawowy"/>
              <w:spacing w:line="276" w:lineRule="auto"/>
              <w:rPr>
                <w:rFonts w:ascii="Calibri" w:hAnsi="Calibri" w:cs="Calibri"/>
                <w:sz w:val="18"/>
                <w:szCs w:val="18"/>
              </w:rPr>
            </w:pPr>
            <w:r>
              <w:rPr>
                <w:rFonts w:ascii="Calibri" w:hAnsi="Calibri" w:cs="Calibri"/>
                <w:sz w:val="18"/>
                <w:szCs w:val="18"/>
              </w:rPr>
              <w:t>Kategoria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61D7770F" w14:textId="77777777" w:rsidR="00C76B28" w:rsidRDefault="00C76B28"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II</w:t>
            </w:r>
          </w:p>
        </w:tc>
      </w:tr>
      <w:tr w:rsidR="00C76B28" w14:paraId="21A75C04"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CCFBB5A" w14:textId="77777777" w:rsidR="00C76B28" w:rsidRDefault="00C76B28" w:rsidP="00413ED7">
            <w:pPr>
              <w:pStyle w:val="Tekstpodstawowy"/>
              <w:spacing w:line="276" w:lineRule="auto"/>
              <w:rPr>
                <w:rFonts w:ascii="Calibri" w:hAnsi="Calibri" w:cs="Calibri"/>
                <w:sz w:val="18"/>
                <w:szCs w:val="18"/>
              </w:rPr>
            </w:pPr>
            <w:r>
              <w:rPr>
                <w:rFonts w:ascii="Calibri" w:hAnsi="Calibri" w:cs="Calibri"/>
                <w:sz w:val="18"/>
                <w:szCs w:val="18"/>
              </w:rPr>
              <w:t>Napięcie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853606F" w14:textId="77777777" w:rsidR="00C76B28" w:rsidRDefault="00C76B28"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600,00 V</w:t>
            </w:r>
          </w:p>
        </w:tc>
      </w:tr>
    </w:tbl>
    <w:p w14:paraId="10EFFF24" w14:textId="65FB90E3" w:rsidR="00B472E2" w:rsidRDefault="00B472E2" w:rsidP="00B472E2">
      <w:pPr>
        <w:pStyle w:val="Akapitzlist"/>
        <w:jc w:val="both"/>
        <w:rPr>
          <w:color w:val="FF0000"/>
          <w:sz w:val="23"/>
          <w:szCs w:val="23"/>
        </w:rPr>
      </w:pPr>
    </w:p>
    <w:p w14:paraId="16F3B028" w14:textId="49E2904F" w:rsidR="00C76B28" w:rsidRPr="002B3C41" w:rsidRDefault="00C76B28" w:rsidP="00111A0C">
      <w:pPr>
        <w:pStyle w:val="Akapitzlist"/>
        <w:numPr>
          <w:ilvl w:val="0"/>
          <w:numId w:val="8"/>
        </w:numPr>
        <w:jc w:val="both"/>
        <w:rPr>
          <w:sz w:val="24"/>
          <w:szCs w:val="24"/>
        </w:rPr>
      </w:pPr>
      <w:r w:rsidRPr="002B3C41">
        <w:rPr>
          <w:sz w:val="24"/>
          <w:szCs w:val="24"/>
        </w:rPr>
        <w:t>W dokumentacji projektowej znajdują się zapisy:</w:t>
      </w:r>
    </w:p>
    <w:p w14:paraId="6C726AE4" w14:textId="77777777" w:rsidR="00C76B28" w:rsidRPr="00435B98" w:rsidRDefault="00C76B28" w:rsidP="00751E1E">
      <w:pPr>
        <w:spacing w:after="0"/>
        <w:rPr>
          <w:rFonts w:ascii="Verdana" w:hAnsi="Verdana"/>
          <w:sz w:val="20"/>
          <w:szCs w:val="20"/>
        </w:rPr>
      </w:pPr>
    </w:p>
    <w:p w14:paraId="7C7B8CA8" w14:textId="77777777" w:rsidR="00C76B28" w:rsidRPr="00C76B28" w:rsidRDefault="00C76B28" w:rsidP="00751E1E">
      <w:pPr>
        <w:spacing w:after="0"/>
        <w:rPr>
          <w:rFonts w:ascii="Verdana" w:hAnsi="Verdana"/>
          <w:b/>
          <w:i/>
          <w:iCs/>
          <w:sz w:val="20"/>
          <w:szCs w:val="20"/>
        </w:rPr>
      </w:pPr>
      <w:r w:rsidRPr="00C76B28">
        <w:rPr>
          <w:rFonts w:ascii="Verdana" w:hAnsi="Verdana"/>
          <w:b/>
          <w:i/>
          <w:iCs/>
          <w:sz w:val="20"/>
          <w:szCs w:val="20"/>
        </w:rPr>
        <w:t>Ochrona przeciwprzepięciowa ograniczniki przepięć SPD typ 2  dla 9 paneli w rzędzie</w:t>
      </w:r>
    </w:p>
    <w:p w14:paraId="2AD01586" w14:textId="77777777" w:rsidR="00C76B28" w:rsidRPr="00C76B28" w:rsidRDefault="00000000" w:rsidP="00751E1E">
      <w:pPr>
        <w:spacing w:after="0"/>
        <w:jc w:val="center"/>
        <w:rPr>
          <w:rFonts w:ascii="Verdana" w:hAnsi="Verdana"/>
          <w:i/>
          <w:iCs/>
          <w:sz w:val="20"/>
          <w:szCs w:val="20"/>
        </w:rPr>
      </w:pPr>
      <w:r>
        <w:rPr>
          <w:rFonts w:ascii="Verdana" w:hAnsi="Verdana"/>
          <w:i/>
          <w:iCs/>
          <w:sz w:val="20"/>
          <w:szCs w:val="20"/>
        </w:rPr>
        <w:pict w14:anchorId="7A7FC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5pt" equationxml="&lt;">
            <v:imagedata r:id="rId5" o:title="" chromakey="white"/>
          </v:shape>
        </w:pict>
      </w:r>
    </w:p>
    <w:p w14:paraId="0BD67F56" w14:textId="77777777" w:rsidR="00C76B28" w:rsidRPr="00C76B28" w:rsidRDefault="00C76B28" w:rsidP="00111A0C">
      <w:pPr>
        <w:pStyle w:val="Akapitzlist"/>
        <w:numPr>
          <w:ilvl w:val="0"/>
          <w:numId w:val="7"/>
        </w:numPr>
        <w:spacing w:after="0"/>
        <w:rPr>
          <w:rFonts w:ascii="Verdana" w:hAnsi="Verdana"/>
          <w:i/>
          <w:iCs/>
          <w:sz w:val="20"/>
          <w:szCs w:val="20"/>
        </w:rPr>
      </w:pPr>
      <w:proofErr w:type="spellStart"/>
      <w:r w:rsidRPr="00C76B28">
        <w:rPr>
          <w:rFonts w:ascii="Verdana" w:hAnsi="Verdana"/>
          <w:i/>
          <w:iCs/>
          <w:sz w:val="20"/>
          <w:szCs w:val="20"/>
        </w:rPr>
        <w:t>Uoc</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stc</w:t>
      </w:r>
      <w:proofErr w:type="spellEnd"/>
      <w:r w:rsidRPr="00C76B28">
        <w:rPr>
          <w:rFonts w:ascii="Verdana" w:hAnsi="Verdana"/>
          <w:i/>
          <w:iCs/>
          <w:sz w:val="20"/>
          <w:szCs w:val="20"/>
        </w:rPr>
        <w:t xml:space="preserve"> napięcie na zaciskach nieobciążonego modułu PV (przy jego otwartych stykach) lub rzędu szeregowo podłączonych modułów PV (open </w:t>
      </w:r>
      <w:proofErr w:type="spellStart"/>
      <w:r w:rsidRPr="00C76B28">
        <w:rPr>
          <w:rFonts w:ascii="Verdana" w:hAnsi="Verdana"/>
          <w:i/>
          <w:iCs/>
          <w:sz w:val="20"/>
          <w:szCs w:val="20"/>
        </w:rPr>
        <w:t>circuit</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voltage</w:t>
      </w:r>
      <w:proofErr w:type="spellEnd"/>
      <w:r w:rsidRPr="00C76B28">
        <w:rPr>
          <w:rFonts w:ascii="Verdana" w:hAnsi="Verdana"/>
          <w:i/>
          <w:iCs/>
          <w:sz w:val="20"/>
          <w:szCs w:val="20"/>
        </w:rPr>
        <w:t>)</w:t>
      </w:r>
    </w:p>
    <w:p w14:paraId="3EDFCEEC" w14:textId="77777777" w:rsidR="00C76B28" w:rsidRPr="00C76B28" w:rsidRDefault="00C76B28" w:rsidP="00751E1E">
      <w:pPr>
        <w:pStyle w:val="Akapitzlist"/>
        <w:spacing w:after="0"/>
        <w:ind w:left="0"/>
        <w:rPr>
          <w:rFonts w:ascii="Verdana" w:hAnsi="Verdana"/>
          <w:i/>
          <w:iCs/>
          <w:sz w:val="20"/>
          <w:szCs w:val="20"/>
        </w:rPr>
      </w:pPr>
    </w:p>
    <w:p w14:paraId="2B1214EB" w14:textId="77777777" w:rsidR="00C76B28" w:rsidRPr="00C76B28" w:rsidRDefault="007730E6" w:rsidP="00751E1E">
      <w:pPr>
        <w:spacing w:after="0"/>
        <w:rPr>
          <w:b/>
          <w:i/>
          <w:iCs/>
        </w:rPr>
      </w:pPr>
      <w:r>
        <w:rPr>
          <w:i/>
          <w:iCs/>
        </w:rPr>
        <w:pict w14:anchorId="144D6082">
          <v:shape id="_x0000_i1026" type="#_x0000_t75" style="width:149.4pt;height:15pt" equationxml="&lt;">
            <v:imagedata r:id="rId6" o:title="" chromakey="white"/>
          </v:shape>
        </w:pict>
      </w:r>
    </w:p>
    <w:p w14:paraId="6FB94566" w14:textId="77777777" w:rsidR="00C76B28" w:rsidRPr="00C76B28" w:rsidRDefault="00C76B28" w:rsidP="00751E1E">
      <w:pPr>
        <w:pStyle w:val="Akapitzlist"/>
        <w:spacing w:after="0"/>
        <w:ind w:left="0"/>
        <w:rPr>
          <w:rFonts w:ascii="Verdana" w:hAnsi="Verdana"/>
          <w:i/>
          <w:iCs/>
          <w:sz w:val="20"/>
          <w:szCs w:val="20"/>
        </w:rPr>
      </w:pPr>
      <w:r w:rsidRPr="00C76B28">
        <w:rPr>
          <w:rFonts w:ascii="Verdana" w:hAnsi="Verdana"/>
          <w:i/>
          <w:iCs/>
          <w:sz w:val="20"/>
          <w:szCs w:val="20"/>
        </w:rPr>
        <w:t xml:space="preserve">ABB OVR PV 40 600 P -&gt; do 600[V] </w:t>
      </w:r>
      <w:proofErr w:type="spellStart"/>
      <w:r w:rsidRPr="00C76B28">
        <w:rPr>
          <w:rFonts w:ascii="Verdana" w:hAnsi="Verdana"/>
          <w:i/>
          <w:iCs/>
          <w:sz w:val="20"/>
          <w:szCs w:val="20"/>
        </w:rPr>
        <w:t>Uc</w:t>
      </w:r>
      <w:proofErr w:type="spellEnd"/>
    </w:p>
    <w:p w14:paraId="31A84594" w14:textId="77777777" w:rsidR="00C76B28" w:rsidRPr="00C76B28" w:rsidRDefault="00C76B28" w:rsidP="00751E1E">
      <w:pPr>
        <w:spacing w:after="0"/>
        <w:jc w:val="both"/>
        <w:rPr>
          <w:rFonts w:ascii="Verdana" w:hAnsi="Verdana"/>
          <w:b/>
          <w:i/>
          <w:iCs/>
          <w:sz w:val="20"/>
          <w:szCs w:val="20"/>
        </w:rPr>
      </w:pPr>
      <w:r w:rsidRPr="00C76B28">
        <w:rPr>
          <w:rFonts w:ascii="Verdana" w:hAnsi="Verdana"/>
          <w:b/>
          <w:i/>
          <w:iCs/>
          <w:sz w:val="20"/>
          <w:szCs w:val="20"/>
        </w:rPr>
        <w:t xml:space="preserve">Ochrona przeciwprzepięciowa ograniczniki przepięć SPD typ 1 dla falownika </w:t>
      </w:r>
    </w:p>
    <w:p w14:paraId="1F820B6B" w14:textId="77777777" w:rsidR="00C76B28" w:rsidRPr="00C76B28" w:rsidRDefault="00C76B28" w:rsidP="00751E1E">
      <w:pPr>
        <w:spacing w:after="0"/>
        <w:jc w:val="both"/>
        <w:rPr>
          <w:rFonts w:ascii="Verdana" w:hAnsi="Verdana"/>
          <w:b/>
          <w:i/>
          <w:iCs/>
          <w:sz w:val="20"/>
          <w:szCs w:val="20"/>
        </w:rPr>
      </w:pPr>
      <w:r w:rsidRPr="00C76B28">
        <w:rPr>
          <w:rFonts w:ascii="Verdana" w:hAnsi="Verdana"/>
          <w:b/>
          <w:i/>
          <w:iCs/>
          <w:sz w:val="20"/>
          <w:szCs w:val="20"/>
        </w:rPr>
        <w:t>SYMO 10.0-3-M</w:t>
      </w:r>
    </w:p>
    <w:p w14:paraId="5AFCDABE" w14:textId="77777777" w:rsidR="00C76B28" w:rsidRPr="00C76B28" w:rsidRDefault="00000000" w:rsidP="00751E1E">
      <w:pPr>
        <w:pStyle w:val="Akapitzlist"/>
        <w:spacing w:after="0"/>
        <w:ind w:left="0"/>
        <w:rPr>
          <w:rFonts w:ascii="Verdana" w:hAnsi="Verdana"/>
          <w:i/>
          <w:iCs/>
          <w:sz w:val="20"/>
        </w:rPr>
      </w:pPr>
      <w:r>
        <w:rPr>
          <w:rFonts w:ascii="Verdana" w:hAnsi="Verdana"/>
          <w:i/>
          <w:iCs/>
          <w:sz w:val="20"/>
        </w:rPr>
        <w:pict w14:anchorId="777C0901">
          <v:shape id="_x0000_i1027" type="#_x0000_t75" style="width:63pt;height:15pt" equationxml="&lt;">
            <v:imagedata r:id="rId7" o:title="" chromakey="white"/>
          </v:shape>
        </w:pict>
      </w:r>
    </w:p>
    <w:p w14:paraId="316080D1" w14:textId="074E0488" w:rsidR="00C76B28" w:rsidRDefault="00C76B28" w:rsidP="00751E1E">
      <w:pPr>
        <w:spacing w:after="0"/>
        <w:rPr>
          <w:rFonts w:ascii="Verdana" w:hAnsi="Verdana"/>
          <w:i/>
          <w:iCs/>
          <w:sz w:val="20"/>
        </w:rPr>
      </w:pPr>
      <w:r w:rsidRPr="00C76B28">
        <w:rPr>
          <w:rFonts w:ascii="Verdana" w:hAnsi="Verdana"/>
          <w:i/>
          <w:iCs/>
          <w:sz w:val="20"/>
        </w:rPr>
        <w:t xml:space="preserve">Hager SPD Ogranicznik przepięć Typ 2, 3P -&gt; 500[V] </w:t>
      </w:r>
      <w:proofErr w:type="spellStart"/>
      <w:r w:rsidRPr="00C76B28">
        <w:rPr>
          <w:rFonts w:ascii="Verdana" w:hAnsi="Verdana"/>
          <w:i/>
          <w:iCs/>
          <w:sz w:val="20"/>
        </w:rPr>
        <w:t>Uc</w:t>
      </w:r>
      <w:proofErr w:type="spellEnd"/>
    </w:p>
    <w:p w14:paraId="03BE06B7" w14:textId="77777777" w:rsidR="00751E1E" w:rsidRDefault="00751E1E" w:rsidP="00C76B28">
      <w:pPr>
        <w:rPr>
          <w:rFonts w:cstheme="minorHAnsi"/>
          <w:sz w:val="23"/>
          <w:szCs w:val="23"/>
        </w:rPr>
      </w:pPr>
    </w:p>
    <w:p w14:paraId="243F5A86" w14:textId="2C14541A" w:rsidR="00C76B28" w:rsidRPr="004D139A" w:rsidRDefault="00C76B28" w:rsidP="00C76B28">
      <w:pPr>
        <w:rPr>
          <w:rFonts w:cstheme="minorHAnsi"/>
          <w:sz w:val="23"/>
          <w:szCs w:val="23"/>
        </w:rPr>
      </w:pPr>
      <w:r w:rsidRPr="004D139A">
        <w:rPr>
          <w:rFonts w:cstheme="minorHAnsi"/>
          <w:sz w:val="23"/>
          <w:szCs w:val="23"/>
        </w:rPr>
        <w:lastRenderedPageBreak/>
        <w:t>Które powinny być czytane jako:</w:t>
      </w:r>
    </w:p>
    <w:p w14:paraId="22EB3713" w14:textId="77777777" w:rsidR="00751E1E" w:rsidRPr="001B0852" w:rsidRDefault="00751E1E" w:rsidP="00C76B28">
      <w:pPr>
        <w:rPr>
          <w:rFonts w:cstheme="minorHAnsi"/>
          <w:sz w:val="23"/>
          <w:szCs w:val="23"/>
        </w:rPr>
      </w:pPr>
    </w:p>
    <w:p w14:paraId="2D8083D3" w14:textId="6A2B4E1A" w:rsidR="00C76B28" w:rsidRPr="00C76B28" w:rsidRDefault="00C76B28" w:rsidP="00751E1E">
      <w:pPr>
        <w:spacing w:after="0"/>
        <w:rPr>
          <w:rFonts w:ascii="Verdana" w:hAnsi="Verdana"/>
          <w:b/>
          <w:i/>
          <w:iCs/>
          <w:sz w:val="20"/>
          <w:szCs w:val="20"/>
        </w:rPr>
      </w:pPr>
      <w:r w:rsidRPr="00C76B28">
        <w:rPr>
          <w:rFonts w:ascii="Verdana" w:hAnsi="Verdana"/>
          <w:b/>
          <w:i/>
          <w:iCs/>
          <w:sz w:val="20"/>
          <w:szCs w:val="20"/>
        </w:rPr>
        <w:t>Ochrona przeciwprzepięciowa ograniczniki przepięć dla 9 paneli w rzędzie</w:t>
      </w:r>
    </w:p>
    <w:p w14:paraId="364DF185" w14:textId="77777777" w:rsidR="00C76B28" w:rsidRPr="00C76B28" w:rsidRDefault="00000000" w:rsidP="00751E1E">
      <w:pPr>
        <w:spacing w:after="0"/>
        <w:jc w:val="center"/>
        <w:rPr>
          <w:rFonts w:ascii="Verdana" w:hAnsi="Verdana"/>
          <w:i/>
          <w:iCs/>
          <w:sz w:val="20"/>
          <w:szCs w:val="20"/>
        </w:rPr>
      </w:pPr>
      <w:r>
        <w:rPr>
          <w:rFonts w:ascii="Verdana" w:hAnsi="Verdana"/>
          <w:i/>
          <w:iCs/>
          <w:sz w:val="20"/>
          <w:szCs w:val="20"/>
        </w:rPr>
        <w:pict w14:anchorId="21B86688">
          <v:shape id="_x0000_i1028" type="#_x0000_t75" style="width:84pt;height:15pt" equationxml="&lt;">
            <v:imagedata r:id="rId5" o:title="" chromakey="white"/>
          </v:shape>
        </w:pict>
      </w:r>
    </w:p>
    <w:p w14:paraId="67375A2C" w14:textId="77777777" w:rsidR="00C76B28" w:rsidRPr="00C76B28" w:rsidRDefault="00C76B28" w:rsidP="00111A0C">
      <w:pPr>
        <w:pStyle w:val="Akapitzlist"/>
        <w:numPr>
          <w:ilvl w:val="0"/>
          <w:numId w:val="7"/>
        </w:numPr>
        <w:spacing w:after="0"/>
        <w:rPr>
          <w:rFonts w:ascii="Verdana" w:hAnsi="Verdana"/>
          <w:i/>
          <w:iCs/>
          <w:sz w:val="20"/>
          <w:szCs w:val="20"/>
        </w:rPr>
      </w:pPr>
      <w:proofErr w:type="spellStart"/>
      <w:r w:rsidRPr="00C76B28">
        <w:rPr>
          <w:rFonts w:ascii="Verdana" w:hAnsi="Verdana"/>
          <w:i/>
          <w:iCs/>
          <w:sz w:val="20"/>
          <w:szCs w:val="20"/>
        </w:rPr>
        <w:t>Uoc</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stc</w:t>
      </w:r>
      <w:proofErr w:type="spellEnd"/>
      <w:r w:rsidRPr="00C76B28">
        <w:rPr>
          <w:rFonts w:ascii="Verdana" w:hAnsi="Verdana"/>
          <w:i/>
          <w:iCs/>
          <w:sz w:val="20"/>
          <w:szCs w:val="20"/>
        </w:rPr>
        <w:t xml:space="preserve"> napięcie na zaciskach nieobciążonego modułu PV (przy jego otwartych stykach) lub rzędu szeregowo podłączonych modułów PV (open </w:t>
      </w:r>
      <w:proofErr w:type="spellStart"/>
      <w:r w:rsidRPr="00C76B28">
        <w:rPr>
          <w:rFonts w:ascii="Verdana" w:hAnsi="Verdana"/>
          <w:i/>
          <w:iCs/>
          <w:sz w:val="20"/>
          <w:szCs w:val="20"/>
        </w:rPr>
        <w:t>circuit</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voltage</w:t>
      </w:r>
      <w:proofErr w:type="spellEnd"/>
      <w:r w:rsidRPr="00C76B28">
        <w:rPr>
          <w:rFonts w:ascii="Verdana" w:hAnsi="Verdana"/>
          <w:i/>
          <w:iCs/>
          <w:sz w:val="20"/>
          <w:szCs w:val="20"/>
        </w:rPr>
        <w:t>)</w:t>
      </w:r>
    </w:p>
    <w:p w14:paraId="518B488A" w14:textId="77777777" w:rsidR="00C76B28" w:rsidRPr="00C76B28" w:rsidRDefault="00C76B28" w:rsidP="00751E1E">
      <w:pPr>
        <w:pStyle w:val="Akapitzlist"/>
        <w:spacing w:after="0"/>
        <w:ind w:left="0"/>
        <w:rPr>
          <w:rFonts w:ascii="Verdana" w:hAnsi="Verdana"/>
          <w:i/>
          <w:iCs/>
          <w:sz w:val="20"/>
          <w:szCs w:val="20"/>
        </w:rPr>
      </w:pPr>
    </w:p>
    <w:p w14:paraId="676AA7F4" w14:textId="77777777" w:rsidR="00C76B28" w:rsidRPr="00C76B28" w:rsidRDefault="007730E6" w:rsidP="00751E1E">
      <w:pPr>
        <w:spacing w:after="0"/>
        <w:rPr>
          <w:b/>
          <w:i/>
          <w:iCs/>
        </w:rPr>
      </w:pPr>
      <w:r>
        <w:rPr>
          <w:i/>
          <w:iCs/>
        </w:rPr>
        <w:pict w14:anchorId="3A423E28">
          <v:shape id="_x0000_i1029" type="#_x0000_t75" style="width:149.4pt;height:15pt" equationxml="&lt;">
            <v:imagedata r:id="rId6" o:title="" chromakey="white"/>
          </v:shape>
        </w:pict>
      </w:r>
    </w:p>
    <w:p w14:paraId="01BA22F9" w14:textId="43C128C3" w:rsidR="00C76B28" w:rsidRPr="00C76B28" w:rsidRDefault="00335C9C" w:rsidP="00751E1E">
      <w:pPr>
        <w:pStyle w:val="Akapitzlist"/>
        <w:spacing w:after="0"/>
        <w:ind w:left="0"/>
        <w:rPr>
          <w:rFonts w:ascii="Verdana" w:hAnsi="Verdana"/>
          <w:i/>
          <w:iCs/>
          <w:sz w:val="20"/>
          <w:szCs w:val="20"/>
        </w:rPr>
      </w:pPr>
      <w:r>
        <w:rPr>
          <w:rFonts w:ascii="Verdana" w:hAnsi="Verdana"/>
          <w:i/>
          <w:iCs/>
          <w:sz w:val="20"/>
          <w:szCs w:val="20"/>
        </w:rPr>
        <w:t>Ogranicznik przepięć</w:t>
      </w:r>
      <w:r w:rsidR="00C76B28" w:rsidRPr="00C76B28">
        <w:rPr>
          <w:rFonts w:ascii="Verdana" w:hAnsi="Verdana"/>
          <w:i/>
          <w:iCs/>
          <w:sz w:val="20"/>
          <w:szCs w:val="20"/>
        </w:rPr>
        <w:t xml:space="preserve"> -&gt; do 600[V] </w:t>
      </w:r>
      <w:proofErr w:type="spellStart"/>
      <w:r w:rsidR="00C76B28" w:rsidRPr="00C76B28">
        <w:rPr>
          <w:rFonts w:ascii="Verdana" w:hAnsi="Verdana"/>
          <w:i/>
          <w:iCs/>
          <w:sz w:val="20"/>
          <w:szCs w:val="20"/>
        </w:rPr>
        <w:t>Uc</w:t>
      </w:r>
      <w:proofErr w:type="spellEnd"/>
    </w:p>
    <w:p w14:paraId="5CDC4A13" w14:textId="5F70BA2A" w:rsidR="00C76B28" w:rsidRPr="00C76B28" w:rsidRDefault="00C76B28" w:rsidP="00751E1E">
      <w:pPr>
        <w:spacing w:after="0"/>
        <w:jc w:val="both"/>
        <w:rPr>
          <w:rFonts w:ascii="Verdana" w:hAnsi="Verdana"/>
          <w:b/>
          <w:i/>
          <w:iCs/>
          <w:sz w:val="20"/>
          <w:szCs w:val="20"/>
        </w:rPr>
      </w:pPr>
      <w:r w:rsidRPr="00C76B28">
        <w:rPr>
          <w:rFonts w:ascii="Verdana" w:hAnsi="Verdana"/>
          <w:b/>
          <w:i/>
          <w:iCs/>
          <w:sz w:val="20"/>
          <w:szCs w:val="20"/>
        </w:rPr>
        <w:t xml:space="preserve">Ochrona przeciwprzepięciowa ograniczniki przepięć dla falownika </w:t>
      </w:r>
    </w:p>
    <w:p w14:paraId="0A12ADC6" w14:textId="7D19BCE6" w:rsidR="00C76B28" w:rsidRPr="00C76B28" w:rsidRDefault="00C76B28" w:rsidP="00751E1E">
      <w:pPr>
        <w:spacing w:after="0"/>
        <w:jc w:val="both"/>
        <w:rPr>
          <w:rFonts w:ascii="Verdana" w:hAnsi="Verdana"/>
          <w:b/>
          <w:i/>
          <w:iCs/>
          <w:sz w:val="20"/>
          <w:szCs w:val="20"/>
        </w:rPr>
      </w:pPr>
      <w:r>
        <w:rPr>
          <w:rFonts w:ascii="Verdana" w:hAnsi="Verdana"/>
          <w:b/>
          <w:i/>
          <w:iCs/>
          <w:sz w:val="20"/>
          <w:szCs w:val="20"/>
        </w:rPr>
        <w:t>10 kW</w:t>
      </w:r>
    </w:p>
    <w:p w14:paraId="09A13A82" w14:textId="77777777" w:rsidR="00C76B28" w:rsidRPr="00C76B28" w:rsidRDefault="00000000" w:rsidP="00751E1E">
      <w:pPr>
        <w:pStyle w:val="Akapitzlist"/>
        <w:spacing w:after="0"/>
        <w:ind w:left="0"/>
        <w:rPr>
          <w:rFonts w:ascii="Verdana" w:hAnsi="Verdana"/>
          <w:i/>
          <w:iCs/>
          <w:sz w:val="20"/>
        </w:rPr>
      </w:pPr>
      <w:r>
        <w:rPr>
          <w:rFonts w:ascii="Verdana" w:hAnsi="Verdana"/>
          <w:i/>
          <w:iCs/>
          <w:sz w:val="20"/>
        </w:rPr>
        <w:pict w14:anchorId="1A575AB4">
          <v:shape id="_x0000_i1030" type="#_x0000_t75" style="width:63pt;height:15pt" equationxml="&lt;">
            <v:imagedata r:id="rId7" o:title="" chromakey="white"/>
          </v:shape>
        </w:pict>
      </w:r>
    </w:p>
    <w:p w14:paraId="7EF24441" w14:textId="56868024" w:rsidR="00C76B28" w:rsidRPr="00C76B28" w:rsidRDefault="00C76B28" w:rsidP="00751E1E">
      <w:pPr>
        <w:spacing w:after="0"/>
        <w:rPr>
          <w:rFonts w:ascii="Verdana" w:hAnsi="Verdana"/>
          <w:i/>
          <w:iCs/>
          <w:sz w:val="20"/>
        </w:rPr>
      </w:pPr>
      <w:r w:rsidRPr="00C76B28">
        <w:rPr>
          <w:rFonts w:ascii="Verdana" w:hAnsi="Verdana"/>
          <w:i/>
          <w:iCs/>
          <w:sz w:val="20"/>
        </w:rPr>
        <w:t xml:space="preserve">Ogranicznik przepięć  -&gt; 500[V] </w:t>
      </w:r>
      <w:proofErr w:type="spellStart"/>
      <w:r w:rsidRPr="00C76B28">
        <w:rPr>
          <w:rFonts w:ascii="Verdana" w:hAnsi="Verdana"/>
          <w:i/>
          <w:iCs/>
          <w:sz w:val="20"/>
        </w:rPr>
        <w:t>Uc</w:t>
      </w:r>
      <w:proofErr w:type="spellEnd"/>
    </w:p>
    <w:p w14:paraId="2BF489F2" w14:textId="77777777" w:rsidR="00B472E2" w:rsidRDefault="00B472E2" w:rsidP="00B472E2">
      <w:pPr>
        <w:pStyle w:val="Akapitzlist"/>
        <w:jc w:val="both"/>
        <w:rPr>
          <w:rFonts w:ascii="Verdana" w:hAnsi="Verdana"/>
          <w:i/>
          <w:iCs/>
          <w:sz w:val="20"/>
          <w:szCs w:val="20"/>
        </w:rPr>
      </w:pPr>
    </w:p>
    <w:p w14:paraId="175775B5" w14:textId="77777777" w:rsidR="00B472E2" w:rsidRPr="00B472E2" w:rsidRDefault="00B472E2" w:rsidP="00B472E2">
      <w:pPr>
        <w:pStyle w:val="Akapitzlist"/>
        <w:jc w:val="both"/>
        <w:rPr>
          <w:color w:val="FF0000"/>
          <w:sz w:val="23"/>
          <w:szCs w:val="23"/>
        </w:rPr>
      </w:pPr>
    </w:p>
    <w:p w14:paraId="1673F28C" w14:textId="2541EA79" w:rsidR="00DD0A01" w:rsidRPr="002B3C41" w:rsidRDefault="00DD0A01" w:rsidP="00DD0A01">
      <w:pPr>
        <w:rPr>
          <w:b/>
          <w:bCs/>
          <w:sz w:val="24"/>
          <w:szCs w:val="24"/>
        </w:rPr>
      </w:pPr>
      <w:r w:rsidRPr="002B3C41">
        <w:rPr>
          <w:b/>
          <w:bCs/>
          <w:sz w:val="24"/>
          <w:szCs w:val="24"/>
        </w:rPr>
        <w:t>CZĘŚĆ IV</w:t>
      </w:r>
    </w:p>
    <w:p w14:paraId="2740FFB9" w14:textId="77777777" w:rsidR="00DD0A01" w:rsidRPr="002B3C41" w:rsidRDefault="00DD0A01" w:rsidP="002B3C41">
      <w:pPr>
        <w:jc w:val="both"/>
        <w:rPr>
          <w:color w:val="000000"/>
          <w:sz w:val="24"/>
          <w:szCs w:val="24"/>
        </w:rPr>
      </w:pPr>
      <w:r w:rsidRPr="002B3C41">
        <w:rPr>
          <w:color w:val="000000"/>
          <w:sz w:val="24"/>
          <w:szCs w:val="24"/>
        </w:rPr>
        <w:t>Budowa instalacji paneli fotowoltaicznych wraz z infrastrukturą techniczną, służącej do wytwarzania energii elektrycznej z energii słońca o łącznej mocy 10kW (AC) - „Elektrownia Słoneczna SUW Rokitno”, Rokitno dz. nr 5/1.</w:t>
      </w:r>
    </w:p>
    <w:p w14:paraId="3F69C694" w14:textId="733D66D2" w:rsidR="00DD0A01" w:rsidRPr="002B3C41" w:rsidRDefault="00DD0A01" w:rsidP="00DD0A01">
      <w:pPr>
        <w:rPr>
          <w:b/>
          <w:bCs/>
          <w:color w:val="000000"/>
          <w:sz w:val="24"/>
          <w:szCs w:val="24"/>
        </w:rPr>
      </w:pPr>
      <w:r w:rsidRPr="002B3C41">
        <w:rPr>
          <w:b/>
          <w:bCs/>
          <w:color w:val="000000"/>
          <w:sz w:val="24"/>
          <w:szCs w:val="24"/>
        </w:rPr>
        <w:t>Przedmiot zamówienia do części IV</w:t>
      </w:r>
    </w:p>
    <w:p w14:paraId="57F3EB1D" w14:textId="77777777" w:rsidR="00DD0A01" w:rsidRPr="002B3C41" w:rsidRDefault="00DD0A01" w:rsidP="00DD0A01">
      <w:pPr>
        <w:rPr>
          <w:b/>
          <w:bCs/>
          <w:color w:val="000000"/>
          <w:sz w:val="24"/>
          <w:szCs w:val="24"/>
        </w:rPr>
      </w:pPr>
      <w:r w:rsidRPr="002B3C41">
        <w:rPr>
          <w:b/>
          <w:bCs/>
          <w:color w:val="000000"/>
          <w:sz w:val="24"/>
          <w:szCs w:val="24"/>
        </w:rPr>
        <w:t>Opis</w:t>
      </w:r>
    </w:p>
    <w:p w14:paraId="438F9F16" w14:textId="011551B8" w:rsidR="00DD0A01" w:rsidRPr="002B3C41" w:rsidRDefault="00DD0A01" w:rsidP="00111A0C">
      <w:pPr>
        <w:pStyle w:val="Akapitzlist"/>
        <w:numPr>
          <w:ilvl w:val="0"/>
          <w:numId w:val="5"/>
        </w:numPr>
        <w:rPr>
          <w:sz w:val="24"/>
          <w:szCs w:val="24"/>
        </w:rPr>
      </w:pPr>
      <w:r w:rsidRPr="002B3C41">
        <w:rPr>
          <w:sz w:val="24"/>
          <w:szCs w:val="24"/>
        </w:rPr>
        <w:t xml:space="preserve">Przedmiotem zamówienia jest wykonanie wszystkich czynności niezbędnych do przygotowania, zorganizowania oraz zrealizowania, a następnie oddania do eksploatacji oraz zgłoszenia przyłączenia do sieci elektroenergetycznej ENEA Operator Sp. z o. o. Wynikiem realizacji zamówienia musi być w pełni sprawna, kompletna i przyłączona do sieci elektroenergetycznej ENEA Operator Sp. z o.o. instalacja fotowoltaiczna </w:t>
      </w:r>
      <w:r w:rsidR="00AD77D5" w:rsidRPr="002B3C41">
        <w:rPr>
          <w:b/>
          <w:bCs/>
          <w:sz w:val="24"/>
          <w:szCs w:val="24"/>
        </w:rPr>
        <w:t xml:space="preserve">o mocy nie mniejszej niż 9,54 </w:t>
      </w:r>
      <w:proofErr w:type="spellStart"/>
      <w:r w:rsidR="00AD77D5" w:rsidRPr="002B3C41">
        <w:rPr>
          <w:b/>
          <w:bCs/>
          <w:sz w:val="24"/>
          <w:szCs w:val="24"/>
        </w:rPr>
        <w:t>kWp</w:t>
      </w:r>
      <w:proofErr w:type="spellEnd"/>
      <w:r w:rsidR="00AD77D5" w:rsidRPr="002B3C41">
        <w:rPr>
          <w:b/>
          <w:bCs/>
          <w:sz w:val="24"/>
          <w:szCs w:val="24"/>
        </w:rPr>
        <w:t xml:space="preserve"> i nie większej niż 11 </w:t>
      </w:r>
      <w:proofErr w:type="spellStart"/>
      <w:r w:rsidR="00AD77D5" w:rsidRPr="002B3C41">
        <w:rPr>
          <w:b/>
          <w:bCs/>
          <w:sz w:val="24"/>
          <w:szCs w:val="24"/>
        </w:rPr>
        <w:t>kWp</w:t>
      </w:r>
      <w:proofErr w:type="spellEnd"/>
      <w:r w:rsidR="00AD77D5" w:rsidRPr="002B3C41">
        <w:rPr>
          <w:b/>
          <w:bCs/>
          <w:sz w:val="24"/>
          <w:szCs w:val="24"/>
        </w:rPr>
        <w:t>.</w:t>
      </w:r>
    </w:p>
    <w:p w14:paraId="77D6E9E1" w14:textId="08B12747" w:rsidR="00DD0A01" w:rsidRPr="002B3C41" w:rsidRDefault="00DD0A01" w:rsidP="00111A0C">
      <w:pPr>
        <w:pStyle w:val="Akapitzlist"/>
        <w:numPr>
          <w:ilvl w:val="0"/>
          <w:numId w:val="5"/>
        </w:numPr>
        <w:rPr>
          <w:color w:val="000000"/>
          <w:sz w:val="24"/>
          <w:szCs w:val="24"/>
        </w:rPr>
      </w:pPr>
      <w:r w:rsidRPr="002B3C41">
        <w:rPr>
          <w:sz w:val="24"/>
          <w:szCs w:val="24"/>
        </w:rPr>
        <w:t xml:space="preserve">Przedmiot zamówienia opisuje szczegółowo projekt budowlany pn. </w:t>
      </w:r>
      <w:r w:rsidRPr="002B3C41">
        <w:rPr>
          <w:color w:val="000000"/>
          <w:sz w:val="24"/>
          <w:szCs w:val="24"/>
        </w:rPr>
        <w:t xml:space="preserve">Budowa instalacji paneli fotowoltaicznych wraz z infrastrukturą techniczną, służącej do wytwarzania energii elektrycznej z energii słońca o łącznej mocy 10kW (AC) - „Elektrownia Słoneczna SUW Rokitno”, Rokitno dz. nr 5/1. Wyjątki w tym zakresie opisano w niniejszym opisie przedmiotu zamówienia. </w:t>
      </w:r>
    </w:p>
    <w:p w14:paraId="0AD7433E" w14:textId="77777777" w:rsidR="00DD0A01" w:rsidRPr="002B3C41" w:rsidRDefault="00DD0A01" w:rsidP="00111A0C">
      <w:pPr>
        <w:pStyle w:val="Akapitzlist"/>
        <w:numPr>
          <w:ilvl w:val="0"/>
          <w:numId w:val="5"/>
        </w:numPr>
        <w:rPr>
          <w:color w:val="000000"/>
          <w:sz w:val="24"/>
          <w:szCs w:val="24"/>
        </w:rPr>
      </w:pPr>
      <w:r w:rsidRPr="002B3C41">
        <w:rPr>
          <w:color w:val="000000"/>
          <w:sz w:val="24"/>
          <w:szCs w:val="24"/>
        </w:rPr>
        <w:t>W skład instalacji fotowoltaicznej wchodzić będą m. in.:</w:t>
      </w:r>
    </w:p>
    <w:p w14:paraId="7F3B6794" w14:textId="1C81DF42" w:rsidR="00DD0A01" w:rsidRPr="002B3C41" w:rsidRDefault="00DD0A01" w:rsidP="00111A0C">
      <w:pPr>
        <w:pStyle w:val="Akapitzlist"/>
        <w:numPr>
          <w:ilvl w:val="0"/>
          <w:numId w:val="10"/>
        </w:numPr>
        <w:ind w:firstLine="131"/>
        <w:rPr>
          <w:color w:val="000000"/>
          <w:sz w:val="24"/>
          <w:szCs w:val="24"/>
        </w:rPr>
      </w:pPr>
      <w:r w:rsidRPr="002B3C41">
        <w:rPr>
          <w:color w:val="000000"/>
          <w:sz w:val="24"/>
          <w:szCs w:val="24"/>
        </w:rPr>
        <w:t xml:space="preserve">Nowe moduły fotowoltaiczne monokrystaliczne o mocy nominalnej nie mniejszej niż </w:t>
      </w:r>
      <w:r w:rsidR="003610B0" w:rsidRPr="002B3C41">
        <w:rPr>
          <w:color w:val="000000"/>
          <w:sz w:val="24"/>
          <w:szCs w:val="24"/>
        </w:rPr>
        <w:t>265</w:t>
      </w:r>
      <w:r w:rsidRPr="002B3C41">
        <w:rPr>
          <w:color w:val="000000"/>
          <w:sz w:val="24"/>
          <w:szCs w:val="24"/>
        </w:rPr>
        <w:t xml:space="preserve"> </w:t>
      </w:r>
      <w:proofErr w:type="spellStart"/>
      <w:r w:rsidRPr="002B3C41">
        <w:rPr>
          <w:color w:val="000000"/>
          <w:sz w:val="24"/>
          <w:szCs w:val="24"/>
        </w:rPr>
        <w:t>Wp</w:t>
      </w:r>
      <w:proofErr w:type="spellEnd"/>
      <w:r w:rsidRPr="002B3C41">
        <w:rPr>
          <w:color w:val="000000"/>
          <w:sz w:val="24"/>
          <w:szCs w:val="24"/>
        </w:rPr>
        <w:t xml:space="preserve"> </w:t>
      </w:r>
    </w:p>
    <w:p w14:paraId="2501929A" w14:textId="7227B4DB" w:rsidR="00DD0A01" w:rsidRPr="002B3C41" w:rsidRDefault="00DD0A01" w:rsidP="00111A0C">
      <w:pPr>
        <w:pStyle w:val="Akapitzlist"/>
        <w:numPr>
          <w:ilvl w:val="0"/>
          <w:numId w:val="10"/>
        </w:numPr>
        <w:ind w:left="709" w:firstLine="142"/>
        <w:jc w:val="both"/>
        <w:rPr>
          <w:sz w:val="24"/>
          <w:szCs w:val="24"/>
        </w:rPr>
      </w:pPr>
      <w:r w:rsidRPr="002B3C41">
        <w:rPr>
          <w:color w:val="000000"/>
          <w:sz w:val="24"/>
          <w:szCs w:val="24"/>
        </w:rPr>
        <w:lastRenderedPageBreak/>
        <w:t>Trójfazowy falownik o łącznej mocy znamionowej nie mniejszej niż 10</w:t>
      </w:r>
      <w:r w:rsidR="00A00756" w:rsidRPr="002B3C41">
        <w:rPr>
          <w:color w:val="000000"/>
          <w:sz w:val="24"/>
          <w:szCs w:val="24"/>
        </w:rPr>
        <w:t xml:space="preserve"> </w:t>
      </w:r>
      <w:r w:rsidRPr="002B3C41">
        <w:rPr>
          <w:color w:val="000000"/>
          <w:sz w:val="24"/>
          <w:szCs w:val="24"/>
        </w:rPr>
        <w:t>kW</w:t>
      </w:r>
      <w:r w:rsidR="00AD77D5" w:rsidRPr="002B3C41">
        <w:rPr>
          <w:color w:val="000000"/>
          <w:sz w:val="24"/>
          <w:szCs w:val="24"/>
        </w:rPr>
        <w:t xml:space="preserve"> i nie większej niż 11 kW</w:t>
      </w:r>
      <w:r w:rsidRPr="002B3C41">
        <w:rPr>
          <w:color w:val="000000"/>
          <w:sz w:val="24"/>
          <w:szCs w:val="24"/>
        </w:rPr>
        <w:t xml:space="preserve"> (i maksymalnej mocy wejściowej nie mniejszej niż łączna moc paneli fotowoltaicznych),</w:t>
      </w:r>
    </w:p>
    <w:p w14:paraId="4861DEE8" w14:textId="77777777" w:rsidR="00DD0A01" w:rsidRPr="002B3C41" w:rsidRDefault="00DD0A01" w:rsidP="00111A0C">
      <w:pPr>
        <w:pStyle w:val="Akapitzlist"/>
        <w:numPr>
          <w:ilvl w:val="0"/>
          <w:numId w:val="10"/>
        </w:numPr>
        <w:ind w:left="709" w:firstLine="142"/>
        <w:jc w:val="both"/>
        <w:rPr>
          <w:sz w:val="24"/>
          <w:szCs w:val="24"/>
        </w:rPr>
      </w:pPr>
      <w:r w:rsidRPr="002B3C41">
        <w:rPr>
          <w:sz w:val="24"/>
          <w:szCs w:val="24"/>
        </w:rPr>
        <w:t>Zabezpieczenia i osprzęt elektryczny strony AC i DC.</w:t>
      </w:r>
    </w:p>
    <w:p w14:paraId="6DB156A0" w14:textId="77777777" w:rsidR="00DD0A01" w:rsidRPr="002B3C41" w:rsidRDefault="00DD0A01" w:rsidP="00111A0C">
      <w:pPr>
        <w:pStyle w:val="Akapitzlist"/>
        <w:numPr>
          <w:ilvl w:val="0"/>
          <w:numId w:val="10"/>
        </w:numPr>
        <w:ind w:firstLine="131"/>
        <w:jc w:val="both"/>
        <w:rPr>
          <w:sz w:val="24"/>
          <w:szCs w:val="24"/>
        </w:rPr>
      </w:pPr>
      <w:r w:rsidRPr="002B3C41">
        <w:rPr>
          <w:sz w:val="24"/>
          <w:szCs w:val="24"/>
        </w:rPr>
        <w:t>Okablowanie i system połączeń wraz z rozprowadzeniem instalacji.</w:t>
      </w:r>
    </w:p>
    <w:p w14:paraId="47552AFD" w14:textId="77777777" w:rsidR="00DD0A01" w:rsidRPr="002B3C41" w:rsidRDefault="00DD0A01" w:rsidP="00111A0C">
      <w:pPr>
        <w:pStyle w:val="Akapitzlist"/>
        <w:numPr>
          <w:ilvl w:val="0"/>
          <w:numId w:val="10"/>
        </w:numPr>
        <w:ind w:firstLine="131"/>
        <w:jc w:val="both"/>
        <w:rPr>
          <w:sz w:val="24"/>
          <w:szCs w:val="24"/>
        </w:rPr>
      </w:pPr>
      <w:r w:rsidRPr="002B3C41">
        <w:rPr>
          <w:sz w:val="24"/>
          <w:szCs w:val="24"/>
        </w:rPr>
        <w:t>Uziemienie i instalacja ekwipotencjalna.</w:t>
      </w:r>
    </w:p>
    <w:p w14:paraId="295F1749" w14:textId="77777777" w:rsidR="00DD0A01" w:rsidRPr="002B3C41" w:rsidRDefault="00DD0A01" w:rsidP="00111A0C">
      <w:pPr>
        <w:pStyle w:val="Akapitzlist"/>
        <w:numPr>
          <w:ilvl w:val="0"/>
          <w:numId w:val="5"/>
        </w:numPr>
        <w:jc w:val="both"/>
        <w:rPr>
          <w:sz w:val="24"/>
          <w:szCs w:val="24"/>
        </w:rPr>
      </w:pPr>
      <w:r w:rsidRPr="002B3C41">
        <w:rPr>
          <w:sz w:val="24"/>
          <w:szCs w:val="24"/>
        </w:rPr>
        <w:t>Wymagania w stosunku do modułów fotowoltaicznych</w:t>
      </w:r>
    </w:p>
    <w:p w14:paraId="400D0A29" w14:textId="7902D824" w:rsidR="00DD0A01" w:rsidRPr="00191149" w:rsidRDefault="00DD0A01" w:rsidP="00111A0C">
      <w:pPr>
        <w:pStyle w:val="Akapitzlist"/>
        <w:numPr>
          <w:ilvl w:val="0"/>
          <w:numId w:val="21"/>
        </w:numPr>
        <w:jc w:val="both"/>
        <w:rPr>
          <w:sz w:val="24"/>
          <w:szCs w:val="24"/>
        </w:rPr>
      </w:pPr>
      <w:r w:rsidRPr="00191149">
        <w:rPr>
          <w:sz w:val="24"/>
          <w:szCs w:val="24"/>
        </w:rPr>
        <w:t>technologia monokrystaliczna,</w:t>
      </w:r>
    </w:p>
    <w:p w14:paraId="4F4B9B0A" w14:textId="5C5BE272" w:rsidR="00DD0A01" w:rsidRPr="00191149" w:rsidRDefault="00DD0A01" w:rsidP="00111A0C">
      <w:pPr>
        <w:pStyle w:val="Akapitzlist"/>
        <w:numPr>
          <w:ilvl w:val="0"/>
          <w:numId w:val="21"/>
        </w:numPr>
        <w:jc w:val="both"/>
        <w:rPr>
          <w:sz w:val="24"/>
          <w:szCs w:val="24"/>
        </w:rPr>
      </w:pPr>
      <w:r w:rsidRPr="00191149">
        <w:rPr>
          <w:sz w:val="24"/>
          <w:szCs w:val="24"/>
        </w:rPr>
        <w:t xml:space="preserve">jednostkowa moc nominalna nie mniejsza niż </w:t>
      </w:r>
      <w:r w:rsidR="003610B0">
        <w:rPr>
          <w:sz w:val="24"/>
          <w:szCs w:val="24"/>
        </w:rPr>
        <w:t>265</w:t>
      </w:r>
      <w:r w:rsidRPr="00191149">
        <w:rPr>
          <w:sz w:val="24"/>
          <w:szCs w:val="24"/>
        </w:rPr>
        <w:t xml:space="preserve"> </w:t>
      </w:r>
      <w:proofErr w:type="spellStart"/>
      <w:r w:rsidRPr="00191149">
        <w:rPr>
          <w:sz w:val="24"/>
          <w:szCs w:val="24"/>
        </w:rPr>
        <w:t>Wp</w:t>
      </w:r>
      <w:proofErr w:type="spellEnd"/>
      <w:r w:rsidRPr="00191149">
        <w:rPr>
          <w:sz w:val="24"/>
          <w:szCs w:val="24"/>
        </w:rPr>
        <w:t>,</w:t>
      </w:r>
    </w:p>
    <w:p w14:paraId="2287A7CD" w14:textId="5DB9BC6E" w:rsidR="00DD0A01" w:rsidRPr="00191149" w:rsidRDefault="00DD0A01" w:rsidP="00111A0C">
      <w:pPr>
        <w:pStyle w:val="Akapitzlist"/>
        <w:numPr>
          <w:ilvl w:val="0"/>
          <w:numId w:val="21"/>
        </w:numPr>
        <w:jc w:val="both"/>
        <w:rPr>
          <w:sz w:val="24"/>
          <w:szCs w:val="24"/>
        </w:rPr>
      </w:pPr>
      <w:r w:rsidRPr="00191149">
        <w:rPr>
          <w:sz w:val="24"/>
          <w:szCs w:val="24"/>
        </w:rPr>
        <w:t xml:space="preserve">sprawność nie mniejsza niż </w:t>
      </w:r>
      <w:r>
        <w:rPr>
          <w:sz w:val="24"/>
          <w:szCs w:val="24"/>
        </w:rPr>
        <w:t>16,3</w:t>
      </w:r>
      <w:r w:rsidRPr="00191149">
        <w:rPr>
          <w:sz w:val="24"/>
          <w:szCs w:val="24"/>
        </w:rPr>
        <w:t>%,</w:t>
      </w:r>
    </w:p>
    <w:p w14:paraId="493D1CCB" w14:textId="4E6A7518" w:rsidR="00DD0A01" w:rsidRPr="00191149" w:rsidRDefault="00DD0A01" w:rsidP="00111A0C">
      <w:pPr>
        <w:pStyle w:val="Akapitzlist"/>
        <w:numPr>
          <w:ilvl w:val="0"/>
          <w:numId w:val="21"/>
        </w:numPr>
        <w:jc w:val="both"/>
        <w:rPr>
          <w:sz w:val="24"/>
          <w:szCs w:val="24"/>
        </w:rPr>
      </w:pPr>
      <w:r w:rsidRPr="00191149">
        <w:rPr>
          <w:sz w:val="24"/>
          <w:szCs w:val="24"/>
        </w:rPr>
        <w:t xml:space="preserve">technologia </w:t>
      </w:r>
      <w:proofErr w:type="spellStart"/>
      <w:r w:rsidRPr="00191149">
        <w:rPr>
          <w:sz w:val="24"/>
          <w:szCs w:val="24"/>
        </w:rPr>
        <w:t>półogniwowa</w:t>
      </w:r>
      <w:proofErr w:type="spellEnd"/>
      <w:r w:rsidRPr="00191149">
        <w:rPr>
          <w:sz w:val="24"/>
          <w:szCs w:val="24"/>
        </w:rPr>
        <w:t xml:space="preserve"> (half-</w:t>
      </w:r>
      <w:proofErr w:type="spellStart"/>
      <w:r w:rsidRPr="00191149">
        <w:rPr>
          <w:sz w:val="24"/>
          <w:szCs w:val="24"/>
        </w:rPr>
        <w:t>cut</w:t>
      </w:r>
      <w:proofErr w:type="spellEnd"/>
      <w:r w:rsidRPr="00191149">
        <w:rPr>
          <w:sz w:val="24"/>
          <w:szCs w:val="24"/>
        </w:rPr>
        <w:t>, ogniwa cięte na pół),</w:t>
      </w:r>
    </w:p>
    <w:p w14:paraId="687E3C23" w14:textId="059FB644" w:rsidR="00DD0A01" w:rsidRPr="002B3C41" w:rsidRDefault="00DD0A01" w:rsidP="00111A0C">
      <w:pPr>
        <w:pStyle w:val="Akapitzlist"/>
        <w:numPr>
          <w:ilvl w:val="0"/>
          <w:numId w:val="21"/>
        </w:numPr>
        <w:jc w:val="both"/>
        <w:rPr>
          <w:sz w:val="24"/>
          <w:szCs w:val="24"/>
        </w:rPr>
      </w:pPr>
      <w:r w:rsidRPr="00191149">
        <w:rPr>
          <w:sz w:val="24"/>
          <w:szCs w:val="24"/>
        </w:rPr>
        <w:t>obudowa: przód - szkło hartowane z technologią antyrefleksyjną o grubości minimum 3,2</w:t>
      </w:r>
      <w:r w:rsidR="002B3C41">
        <w:rPr>
          <w:sz w:val="24"/>
          <w:szCs w:val="24"/>
        </w:rPr>
        <w:t xml:space="preserve"> </w:t>
      </w:r>
      <w:r w:rsidRPr="002B3C41">
        <w:rPr>
          <w:sz w:val="24"/>
          <w:szCs w:val="24"/>
        </w:rPr>
        <w:t>mm, tył - folia kompozytowa; ramka - anodowane aluminium; skrzynka przyłączeniowa zawierająca diody bypass, min. IP 65,</w:t>
      </w:r>
    </w:p>
    <w:p w14:paraId="4DD5F629" w14:textId="7F011D5F" w:rsidR="00DD0A01" w:rsidRPr="00191149" w:rsidRDefault="00DD0A01" w:rsidP="00111A0C">
      <w:pPr>
        <w:pStyle w:val="Akapitzlist"/>
        <w:numPr>
          <w:ilvl w:val="0"/>
          <w:numId w:val="21"/>
        </w:numPr>
        <w:jc w:val="both"/>
        <w:rPr>
          <w:sz w:val="24"/>
          <w:szCs w:val="24"/>
        </w:rPr>
      </w:pPr>
      <w:r w:rsidRPr="00191149">
        <w:rPr>
          <w:sz w:val="24"/>
          <w:szCs w:val="24"/>
        </w:rPr>
        <w:t>powłoka antyrefleksyjna,</w:t>
      </w:r>
    </w:p>
    <w:p w14:paraId="24516EDE" w14:textId="2AE1FEF4" w:rsidR="00DD0A01" w:rsidRPr="00191149" w:rsidRDefault="00DD0A01" w:rsidP="00111A0C">
      <w:pPr>
        <w:pStyle w:val="Akapitzlist"/>
        <w:numPr>
          <w:ilvl w:val="0"/>
          <w:numId w:val="21"/>
        </w:numPr>
        <w:jc w:val="both"/>
        <w:rPr>
          <w:sz w:val="24"/>
          <w:szCs w:val="24"/>
        </w:rPr>
      </w:pPr>
      <w:r w:rsidRPr="00191149">
        <w:rPr>
          <w:sz w:val="24"/>
          <w:szCs w:val="24"/>
        </w:rPr>
        <w:t xml:space="preserve">technologia </w:t>
      </w:r>
      <w:proofErr w:type="spellStart"/>
      <w:r w:rsidRPr="00191149">
        <w:rPr>
          <w:sz w:val="24"/>
          <w:szCs w:val="24"/>
        </w:rPr>
        <w:t>Anti</w:t>
      </w:r>
      <w:proofErr w:type="spellEnd"/>
      <w:r w:rsidRPr="00191149">
        <w:rPr>
          <w:sz w:val="24"/>
          <w:szCs w:val="24"/>
        </w:rPr>
        <w:t xml:space="preserve"> PID;</w:t>
      </w:r>
    </w:p>
    <w:p w14:paraId="63170AAC" w14:textId="77777777" w:rsidR="00DD0A01" w:rsidRPr="00191149" w:rsidRDefault="00DD0A01" w:rsidP="00DD0A01">
      <w:pPr>
        <w:pStyle w:val="Akapitzlist"/>
        <w:jc w:val="both"/>
        <w:rPr>
          <w:sz w:val="24"/>
          <w:szCs w:val="24"/>
        </w:rPr>
      </w:pPr>
      <w:r w:rsidRPr="00191149">
        <w:rPr>
          <w:sz w:val="24"/>
          <w:szCs w:val="24"/>
        </w:rPr>
        <w:t>Zamawiający nie dopuszcza stosowania w instalacji będącej przedmiotem niniejszego zamówienia różnych modeli modułów fotowoltaicznych (konieczne jest zastosowanie jednego modelu modułów w całej instalacji).</w:t>
      </w:r>
    </w:p>
    <w:p w14:paraId="06014207" w14:textId="47F77412" w:rsidR="00DD0A01" w:rsidRDefault="00DD0A01" w:rsidP="00DD0A01">
      <w:pPr>
        <w:pStyle w:val="Akapitzlist"/>
        <w:jc w:val="both"/>
        <w:rPr>
          <w:sz w:val="24"/>
          <w:szCs w:val="24"/>
        </w:rPr>
      </w:pPr>
      <w:r w:rsidRPr="00191149">
        <w:rPr>
          <w:sz w:val="24"/>
          <w:szCs w:val="24"/>
        </w:rPr>
        <w:t>Zamawiający dopuszcza zmianę paneli fotowoltaicznych na panele o innej mocy niż zaprojektowano w dokumentacji projektowej, z uwzględnieniem zapisu</w:t>
      </w:r>
      <w:r>
        <w:rPr>
          <w:sz w:val="24"/>
          <w:szCs w:val="24"/>
        </w:rPr>
        <w:t xml:space="preserve"> w</w:t>
      </w:r>
      <w:r w:rsidRPr="00191149">
        <w:rPr>
          <w:sz w:val="24"/>
          <w:szCs w:val="24"/>
        </w:rPr>
        <w:t xml:space="preserve"> </w:t>
      </w:r>
      <w:r w:rsidRPr="008122CC">
        <w:rPr>
          <w:sz w:val="24"/>
          <w:szCs w:val="24"/>
        </w:rPr>
        <w:t xml:space="preserve">pkt. </w:t>
      </w:r>
      <w:r w:rsidR="00851102">
        <w:rPr>
          <w:sz w:val="24"/>
          <w:szCs w:val="24"/>
        </w:rPr>
        <w:t xml:space="preserve"> 1</w:t>
      </w:r>
      <w:r w:rsidR="0090555F">
        <w:rPr>
          <w:sz w:val="24"/>
          <w:szCs w:val="24"/>
        </w:rPr>
        <w:t>6</w:t>
      </w:r>
    </w:p>
    <w:p w14:paraId="794EBC57" w14:textId="77777777" w:rsidR="00DD0A01" w:rsidRDefault="00DD0A01" w:rsidP="00111A0C">
      <w:pPr>
        <w:pStyle w:val="Akapitzlist"/>
        <w:numPr>
          <w:ilvl w:val="0"/>
          <w:numId w:val="5"/>
        </w:numPr>
        <w:jc w:val="both"/>
        <w:rPr>
          <w:sz w:val="24"/>
          <w:szCs w:val="24"/>
        </w:rPr>
      </w:pPr>
      <w:r>
        <w:rPr>
          <w:sz w:val="24"/>
          <w:szCs w:val="24"/>
        </w:rPr>
        <w:t>Wymagania w stosunku do falowników</w:t>
      </w:r>
    </w:p>
    <w:p w14:paraId="5C9C3F7A" w14:textId="36120263" w:rsidR="00DD0A01" w:rsidRPr="002B3C41" w:rsidRDefault="00DD0A01" w:rsidP="00111A0C">
      <w:pPr>
        <w:pStyle w:val="Akapitzlist"/>
        <w:numPr>
          <w:ilvl w:val="0"/>
          <w:numId w:val="21"/>
        </w:numPr>
        <w:jc w:val="both"/>
        <w:rPr>
          <w:sz w:val="24"/>
          <w:szCs w:val="24"/>
        </w:rPr>
      </w:pPr>
      <w:r w:rsidRPr="002B3C41">
        <w:rPr>
          <w:sz w:val="24"/>
          <w:szCs w:val="24"/>
        </w:rPr>
        <w:t>falownik trójfazowy, beztransformatorowy - 1 szt.,</w:t>
      </w:r>
    </w:p>
    <w:p w14:paraId="713C1E7B" w14:textId="49F501FF" w:rsidR="00DD0A01" w:rsidRPr="002B3C41" w:rsidRDefault="00DD0A01" w:rsidP="00111A0C">
      <w:pPr>
        <w:pStyle w:val="Akapitzlist"/>
        <w:numPr>
          <w:ilvl w:val="0"/>
          <w:numId w:val="21"/>
        </w:numPr>
        <w:jc w:val="both"/>
        <w:rPr>
          <w:sz w:val="24"/>
          <w:szCs w:val="24"/>
        </w:rPr>
      </w:pPr>
      <w:r w:rsidRPr="002B3C41">
        <w:rPr>
          <w:sz w:val="24"/>
          <w:szCs w:val="24"/>
        </w:rPr>
        <w:t>łączna moc znamionowa nie mniejsza niż 10</w:t>
      </w:r>
      <w:r w:rsidR="00A00756" w:rsidRPr="002B3C41">
        <w:rPr>
          <w:sz w:val="24"/>
          <w:szCs w:val="24"/>
        </w:rPr>
        <w:t xml:space="preserve"> </w:t>
      </w:r>
      <w:r w:rsidRPr="002B3C41">
        <w:rPr>
          <w:sz w:val="24"/>
          <w:szCs w:val="24"/>
        </w:rPr>
        <w:t>kW,</w:t>
      </w:r>
    </w:p>
    <w:p w14:paraId="2A6A5BDB" w14:textId="42D6369D" w:rsidR="00DD0A01" w:rsidRPr="002B3C41" w:rsidRDefault="00DD0A01" w:rsidP="00111A0C">
      <w:pPr>
        <w:pStyle w:val="Akapitzlist"/>
        <w:numPr>
          <w:ilvl w:val="0"/>
          <w:numId w:val="21"/>
        </w:numPr>
        <w:jc w:val="both"/>
        <w:rPr>
          <w:sz w:val="24"/>
          <w:szCs w:val="24"/>
        </w:rPr>
      </w:pPr>
      <w:r w:rsidRPr="002B3C41">
        <w:rPr>
          <w:sz w:val="24"/>
          <w:szCs w:val="24"/>
        </w:rPr>
        <w:t>wyświetlacz LCD do lokalnego ustawiania parametrów,</w:t>
      </w:r>
    </w:p>
    <w:p w14:paraId="4D52AE1C" w14:textId="47ADE94E" w:rsidR="00DD0A01" w:rsidRPr="002B3C41" w:rsidRDefault="00DD0A01" w:rsidP="00111A0C">
      <w:pPr>
        <w:pStyle w:val="Akapitzlist"/>
        <w:numPr>
          <w:ilvl w:val="0"/>
          <w:numId w:val="21"/>
        </w:numPr>
        <w:jc w:val="both"/>
        <w:rPr>
          <w:sz w:val="24"/>
          <w:szCs w:val="24"/>
        </w:rPr>
      </w:pPr>
      <w:r w:rsidRPr="002B3C41">
        <w:rPr>
          <w:sz w:val="24"/>
          <w:szCs w:val="24"/>
        </w:rPr>
        <w:t>stopień ochrony minimum IP65,</w:t>
      </w:r>
    </w:p>
    <w:p w14:paraId="77EE41EF" w14:textId="1C359592" w:rsidR="00DD0A01" w:rsidRPr="002B3C41" w:rsidRDefault="00DD0A01" w:rsidP="00111A0C">
      <w:pPr>
        <w:pStyle w:val="Akapitzlist"/>
        <w:numPr>
          <w:ilvl w:val="0"/>
          <w:numId w:val="21"/>
        </w:numPr>
        <w:jc w:val="both"/>
        <w:rPr>
          <w:sz w:val="24"/>
          <w:szCs w:val="24"/>
        </w:rPr>
      </w:pPr>
      <w:r w:rsidRPr="002B3C41">
        <w:rPr>
          <w:sz w:val="24"/>
          <w:szCs w:val="24"/>
        </w:rPr>
        <w:t xml:space="preserve">komunikacja </w:t>
      </w:r>
      <w:proofErr w:type="spellStart"/>
      <w:r w:rsidRPr="002B3C41">
        <w:rPr>
          <w:sz w:val="24"/>
          <w:szCs w:val="24"/>
        </w:rPr>
        <w:t>WiFi</w:t>
      </w:r>
      <w:proofErr w:type="spellEnd"/>
      <w:r w:rsidRPr="002B3C41">
        <w:rPr>
          <w:sz w:val="24"/>
          <w:szCs w:val="24"/>
        </w:rPr>
        <w:t>,</w:t>
      </w:r>
    </w:p>
    <w:p w14:paraId="0A645EE5" w14:textId="7D72A44E" w:rsidR="00DD0A01" w:rsidRPr="002B3C41" w:rsidRDefault="00DD0A01" w:rsidP="00111A0C">
      <w:pPr>
        <w:pStyle w:val="Akapitzlist"/>
        <w:numPr>
          <w:ilvl w:val="0"/>
          <w:numId w:val="21"/>
        </w:numPr>
        <w:jc w:val="both"/>
        <w:rPr>
          <w:sz w:val="24"/>
          <w:szCs w:val="24"/>
        </w:rPr>
      </w:pPr>
      <w:r w:rsidRPr="002B3C41">
        <w:rPr>
          <w:sz w:val="24"/>
          <w:szCs w:val="24"/>
        </w:rPr>
        <w:t>minimalna Europejska sprawność ważona 98%,</w:t>
      </w:r>
    </w:p>
    <w:p w14:paraId="47992E6A" w14:textId="1A927C6B" w:rsidR="00DD0A01" w:rsidRPr="002B3C41" w:rsidRDefault="00DD0A01" w:rsidP="00111A0C">
      <w:pPr>
        <w:pStyle w:val="Akapitzlist"/>
        <w:numPr>
          <w:ilvl w:val="0"/>
          <w:numId w:val="21"/>
        </w:numPr>
        <w:jc w:val="both"/>
        <w:rPr>
          <w:sz w:val="24"/>
          <w:szCs w:val="24"/>
        </w:rPr>
      </w:pPr>
      <w:r w:rsidRPr="002B3C41">
        <w:rPr>
          <w:sz w:val="24"/>
          <w:szCs w:val="24"/>
        </w:rPr>
        <w:t xml:space="preserve">łączna (sumaryczna dla wszystkich falowników zastosowanych w instalacji) liczba MPP </w:t>
      </w:r>
      <w:proofErr w:type="spellStart"/>
      <w:r w:rsidRPr="002B3C41">
        <w:rPr>
          <w:sz w:val="24"/>
          <w:szCs w:val="24"/>
        </w:rPr>
        <w:t>Trackerów</w:t>
      </w:r>
      <w:proofErr w:type="spellEnd"/>
      <w:r w:rsidRPr="002B3C41">
        <w:rPr>
          <w:sz w:val="24"/>
          <w:szCs w:val="24"/>
        </w:rPr>
        <w:t xml:space="preserve"> - nie mniej niż 2 szt.</w:t>
      </w:r>
      <w:r w:rsidR="00A00756" w:rsidRPr="002B3C41">
        <w:rPr>
          <w:sz w:val="24"/>
          <w:szCs w:val="24"/>
        </w:rPr>
        <w:t xml:space="preserve"> w całej instalacji.</w:t>
      </w:r>
    </w:p>
    <w:p w14:paraId="5A966D53" w14:textId="77777777" w:rsidR="00DD0A01" w:rsidRPr="002B3C41" w:rsidRDefault="00DD0A01" w:rsidP="00111A0C">
      <w:pPr>
        <w:pStyle w:val="Akapitzlist"/>
        <w:numPr>
          <w:ilvl w:val="0"/>
          <w:numId w:val="5"/>
        </w:numPr>
        <w:jc w:val="both"/>
        <w:rPr>
          <w:sz w:val="24"/>
          <w:szCs w:val="24"/>
        </w:rPr>
      </w:pPr>
      <w:r w:rsidRPr="002B3C41">
        <w:rPr>
          <w:sz w:val="24"/>
          <w:szCs w:val="24"/>
        </w:rPr>
        <w:t>Wymagania w stosunku do okablowania</w:t>
      </w:r>
    </w:p>
    <w:p w14:paraId="57ECFAAB" w14:textId="77777777" w:rsidR="00DD0A01" w:rsidRPr="002B3C41" w:rsidRDefault="00DD0A01" w:rsidP="00DD0A01">
      <w:pPr>
        <w:pStyle w:val="Akapitzlist"/>
        <w:ind w:left="780"/>
        <w:jc w:val="both"/>
        <w:rPr>
          <w:sz w:val="24"/>
          <w:szCs w:val="24"/>
        </w:rPr>
      </w:pPr>
      <w:r w:rsidRPr="002B3C41">
        <w:rPr>
          <w:sz w:val="24"/>
          <w:szCs w:val="24"/>
        </w:rPr>
        <w:t xml:space="preserve">Zastosowane kable powinny spełniać wymagania norm PN-EN 50618:2015-03 „Kable i przewody elektryczne do systemów fotowoltaicznych”, PN-HD 60364-5-52:2011 „Instalacje elektryczne niskiego napięcia - Część 5-52: Dobór i montaż wyposażenia elektrycznego - </w:t>
      </w:r>
      <w:proofErr w:type="spellStart"/>
      <w:r w:rsidRPr="002B3C41">
        <w:rPr>
          <w:sz w:val="24"/>
          <w:szCs w:val="24"/>
        </w:rPr>
        <w:t>Oprzewodowanie</w:t>
      </w:r>
      <w:proofErr w:type="spellEnd"/>
      <w:r w:rsidRPr="002B3C41">
        <w:rPr>
          <w:sz w:val="24"/>
          <w:szCs w:val="24"/>
        </w:rPr>
        <w:t xml:space="preserve">”. Stosować kable zgodne z dokumentacją projektową. </w:t>
      </w:r>
    </w:p>
    <w:p w14:paraId="39595314" w14:textId="77777777" w:rsidR="00DD0A01" w:rsidRPr="002B3C41" w:rsidRDefault="00DD0A01" w:rsidP="00DD0A01">
      <w:pPr>
        <w:pStyle w:val="Akapitzlist"/>
        <w:ind w:left="780"/>
        <w:jc w:val="both"/>
        <w:rPr>
          <w:sz w:val="24"/>
          <w:szCs w:val="24"/>
        </w:rPr>
      </w:pPr>
      <w:r w:rsidRPr="002B3C41">
        <w:rPr>
          <w:sz w:val="24"/>
          <w:szCs w:val="24"/>
        </w:rPr>
        <w:t>Bębny z kablami należy przechowywać w miejscach zadaszonych, zabezpieczonych przed opadami atmosferycznymi i bezpośrednim działaniem promieni słonecznych.</w:t>
      </w:r>
    </w:p>
    <w:p w14:paraId="32D501C1" w14:textId="77777777" w:rsidR="00DD0A01" w:rsidRPr="002B3C41" w:rsidRDefault="00DD0A01" w:rsidP="00DD0A01">
      <w:pPr>
        <w:pStyle w:val="Akapitzlist"/>
        <w:ind w:left="780"/>
        <w:jc w:val="both"/>
        <w:rPr>
          <w:sz w:val="24"/>
          <w:szCs w:val="24"/>
        </w:rPr>
      </w:pPr>
      <w:r w:rsidRPr="002B3C41">
        <w:rPr>
          <w:sz w:val="24"/>
          <w:szCs w:val="24"/>
        </w:rPr>
        <w:t xml:space="preserve">W zakresie kabli wykorzystanych do połączenia modułów z falownikiem należy zastosować kable dedykowane do instalacji fotowoltaicznych, odporne na UV i </w:t>
      </w:r>
      <w:r w:rsidRPr="002B3C41">
        <w:rPr>
          <w:sz w:val="24"/>
          <w:szCs w:val="24"/>
        </w:rPr>
        <w:lastRenderedPageBreak/>
        <w:t>warunki zewnętrzne. Minimalne wymagania w zakresie zastosowanych kabli po stronie DC i AC przedstawiają poniższe tabele.</w:t>
      </w:r>
    </w:p>
    <w:p w14:paraId="30B11AA3" w14:textId="77777777" w:rsidR="00DD0A01" w:rsidRPr="002B3C41" w:rsidRDefault="00DD0A01" w:rsidP="00DD0A01">
      <w:pPr>
        <w:pStyle w:val="Akapitzlist"/>
        <w:ind w:left="780"/>
        <w:jc w:val="both"/>
        <w:rPr>
          <w:sz w:val="24"/>
          <w:szCs w:val="24"/>
        </w:rPr>
      </w:pPr>
    </w:p>
    <w:p w14:paraId="1557AAAC" w14:textId="77777777" w:rsidR="00DD0A01" w:rsidRPr="002B3C41" w:rsidRDefault="00DD0A01" w:rsidP="00DD0A01">
      <w:pPr>
        <w:pStyle w:val="Akapitzlist"/>
        <w:spacing w:after="0"/>
        <w:ind w:left="780"/>
        <w:jc w:val="both"/>
        <w:rPr>
          <w:sz w:val="24"/>
          <w:szCs w:val="24"/>
        </w:rPr>
      </w:pPr>
      <w:r w:rsidRPr="002B3C41">
        <w:rPr>
          <w:sz w:val="24"/>
          <w:szCs w:val="24"/>
        </w:rPr>
        <w:t>Minimalne wymagania w zakresie kabli i przewodów po stronie DC</w:t>
      </w:r>
      <w:r w:rsidRPr="002B3C41">
        <w:rPr>
          <w:sz w:val="24"/>
          <w:szCs w:val="24"/>
        </w:rPr>
        <w:tab/>
      </w:r>
      <w:r w:rsidRPr="002B3C41">
        <w:rPr>
          <w:sz w:val="24"/>
          <w:szCs w:val="24"/>
        </w:rPr>
        <w:tab/>
      </w:r>
      <w:r w:rsidRPr="002B3C41">
        <w:rPr>
          <w:sz w:val="24"/>
          <w:szCs w:val="24"/>
        </w:rPr>
        <w:tab/>
      </w:r>
    </w:p>
    <w:tbl>
      <w:tblPr>
        <w:tblW w:w="7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068"/>
      </w:tblGrid>
      <w:tr w:rsidR="00DD0A01" w:rsidRPr="00720C73" w14:paraId="7EC4A1F0" w14:textId="77777777" w:rsidTr="0011376B">
        <w:trPr>
          <w:trHeight w:val="509"/>
          <w:jc w:val="center"/>
        </w:trPr>
        <w:tc>
          <w:tcPr>
            <w:tcW w:w="2689" w:type="dxa"/>
            <w:shd w:val="clear" w:color="auto" w:fill="auto"/>
          </w:tcPr>
          <w:p w14:paraId="5F3B3896" w14:textId="77777777" w:rsidR="00DD0A01" w:rsidRPr="00720C73" w:rsidRDefault="00DD0A01" w:rsidP="0011376B">
            <w:pPr>
              <w:jc w:val="both"/>
              <w:rPr>
                <w:rFonts w:eastAsia="Times New Roman"/>
                <w:b/>
              </w:rPr>
            </w:pPr>
            <w:r w:rsidRPr="00720C73">
              <w:rPr>
                <w:rFonts w:eastAsia="Times New Roman"/>
                <w:b/>
              </w:rPr>
              <w:t>Nazwa parametru</w:t>
            </w:r>
          </w:p>
        </w:tc>
        <w:tc>
          <w:tcPr>
            <w:tcW w:w="5068" w:type="dxa"/>
            <w:shd w:val="clear" w:color="auto" w:fill="auto"/>
          </w:tcPr>
          <w:p w14:paraId="7DF6C3DB" w14:textId="77777777" w:rsidR="00DD0A01" w:rsidRPr="00720C73" w:rsidRDefault="00DD0A01" w:rsidP="0011376B">
            <w:pPr>
              <w:jc w:val="both"/>
              <w:rPr>
                <w:rFonts w:eastAsia="Times New Roman"/>
                <w:b/>
              </w:rPr>
            </w:pPr>
            <w:r w:rsidRPr="00720C73">
              <w:rPr>
                <w:rFonts w:eastAsia="Times New Roman"/>
                <w:b/>
              </w:rPr>
              <w:t>Wartość</w:t>
            </w:r>
          </w:p>
        </w:tc>
      </w:tr>
      <w:tr w:rsidR="00DD0A01" w:rsidRPr="00720C73" w14:paraId="04783CD5" w14:textId="77777777" w:rsidTr="0011376B">
        <w:trPr>
          <w:trHeight w:val="509"/>
          <w:jc w:val="center"/>
        </w:trPr>
        <w:tc>
          <w:tcPr>
            <w:tcW w:w="2689" w:type="dxa"/>
            <w:shd w:val="clear" w:color="auto" w:fill="auto"/>
            <w:vAlign w:val="center"/>
          </w:tcPr>
          <w:p w14:paraId="58857E47" w14:textId="77777777" w:rsidR="00DD0A01" w:rsidRPr="00720C73" w:rsidRDefault="00DD0A01" w:rsidP="0011376B">
            <w:pPr>
              <w:rPr>
                <w:rFonts w:eastAsia="Times New Roman"/>
              </w:rPr>
            </w:pPr>
            <w:r w:rsidRPr="00720C73">
              <w:rPr>
                <w:rFonts w:eastAsia="Times New Roman"/>
              </w:rPr>
              <w:t xml:space="preserve">Materiał żyły </w:t>
            </w:r>
          </w:p>
        </w:tc>
        <w:tc>
          <w:tcPr>
            <w:tcW w:w="5068" w:type="dxa"/>
            <w:shd w:val="clear" w:color="auto" w:fill="auto"/>
            <w:vAlign w:val="center"/>
          </w:tcPr>
          <w:p w14:paraId="144A6102" w14:textId="55DE7610" w:rsidR="00DD0A01" w:rsidRPr="00720C73" w:rsidRDefault="00DD0A01" w:rsidP="0011376B">
            <w:pPr>
              <w:rPr>
                <w:rFonts w:eastAsia="Times New Roman"/>
              </w:rPr>
            </w:pPr>
            <w:r w:rsidRPr="00720C73">
              <w:rPr>
                <w:rFonts w:eastAsia="Times New Roman"/>
              </w:rPr>
              <w:t>Mied</w:t>
            </w:r>
            <w:r w:rsidR="00100A94">
              <w:rPr>
                <w:rFonts w:eastAsia="Times New Roman"/>
              </w:rPr>
              <w:t>ź</w:t>
            </w:r>
          </w:p>
        </w:tc>
      </w:tr>
      <w:tr w:rsidR="00DD0A01" w:rsidRPr="00720C73" w14:paraId="2DB57C9A" w14:textId="77777777" w:rsidTr="0011376B">
        <w:trPr>
          <w:trHeight w:val="509"/>
          <w:jc w:val="center"/>
        </w:trPr>
        <w:tc>
          <w:tcPr>
            <w:tcW w:w="2689" w:type="dxa"/>
            <w:shd w:val="clear" w:color="auto" w:fill="auto"/>
            <w:vAlign w:val="center"/>
          </w:tcPr>
          <w:p w14:paraId="13C26636" w14:textId="77777777" w:rsidR="00DD0A01" w:rsidRPr="00720C73" w:rsidRDefault="00DD0A01" w:rsidP="0011376B">
            <w:pPr>
              <w:rPr>
                <w:rFonts w:eastAsia="Times New Roman"/>
              </w:rPr>
            </w:pPr>
            <w:r w:rsidRPr="00720C73">
              <w:rPr>
                <w:rFonts w:eastAsia="Times New Roman"/>
              </w:rPr>
              <w:t xml:space="preserve">Budowa żyły </w:t>
            </w:r>
          </w:p>
        </w:tc>
        <w:tc>
          <w:tcPr>
            <w:tcW w:w="5068" w:type="dxa"/>
            <w:shd w:val="clear" w:color="auto" w:fill="auto"/>
            <w:vAlign w:val="center"/>
          </w:tcPr>
          <w:p w14:paraId="23D7ED40" w14:textId="77777777" w:rsidR="00DD0A01" w:rsidRPr="00720C73" w:rsidRDefault="00DD0A01" w:rsidP="0011376B">
            <w:pPr>
              <w:rPr>
                <w:rFonts w:eastAsia="Times New Roman"/>
              </w:rPr>
            </w:pPr>
            <w:r w:rsidRPr="00720C73">
              <w:rPr>
                <w:rFonts w:eastAsia="Times New Roman"/>
              </w:rPr>
              <w:t xml:space="preserve">Wielodrutowa linka ocynowana </w:t>
            </w:r>
          </w:p>
        </w:tc>
      </w:tr>
      <w:tr w:rsidR="00DD0A01" w:rsidRPr="00720C73" w14:paraId="21E7818E" w14:textId="77777777" w:rsidTr="0011376B">
        <w:trPr>
          <w:trHeight w:val="509"/>
          <w:jc w:val="center"/>
        </w:trPr>
        <w:tc>
          <w:tcPr>
            <w:tcW w:w="2689" w:type="dxa"/>
            <w:shd w:val="clear" w:color="auto" w:fill="auto"/>
            <w:vAlign w:val="center"/>
          </w:tcPr>
          <w:p w14:paraId="2679FD4F" w14:textId="77777777" w:rsidR="00DD0A01" w:rsidRPr="00720C73" w:rsidRDefault="00DD0A01" w:rsidP="0011376B">
            <w:pPr>
              <w:rPr>
                <w:rFonts w:eastAsia="Times New Roman"/>
              </w:rPr>
            </w:pPr>
            <w:r w:rsidRPr="00720C73">
              <w:rPr>
                <w:rFonts w:eastAsia="Times New Roman"/>
              </w:rPr>
              <w:t xml:space="preserve">Izolacja </w:t>
            </w:r>
          </w:p>
        </w:tc>
        <w:tc>
          <w:tcPr>
            <w:tcW w:w="5068" w:type="dxa"/>
            <w:shd w:val="clear" w:color="auto" w:fill="auto"/>
            <w:vAlign w:val="center"/>
          </w:tcPr>
          <w:p w14:paraId="30F77F9D" w14:textId="77777777" w:rsidR="00DD0A01" w:rsidRPr="00720C73" w:rsidRDefault="00DD0A01" w:rsidP="0011376B">
            <w:pPr>
              <w:rPr>
                <w:rFonts w:eastAsia="Times New Roman"/>
              </w:rPr>
            </w:pPr>
            <w:r w:rsidRPr="00720C73">
              <w:rPr>
                <w:rFonts w:eastAsia="Times New Roman"/>
              </w:rPr>
              <w:t xml:space="preserve">Podwójna </w:t>
            </w:r>
          </w:p>
        </w:tc>
      </w:tr>
      <w:tr w:rsidR="00DD0A01" w:rsidRPr="00720C73" w14:paraId="2A1C18B1" w14:textId="77777777" w:rsidTr="0011376B">
        <w:trPr>
          <w:trHeight w:val="509"/>
          <w:jc w:val="center"/>
        </w:trPr>
        <w:tc>
          <w:tcPr>
            <w:tcW w:w="2689" w:type="dxa"/>
            <w:shd w:val="clear" w:color="auto" w:fill="auto"/>
            <w:vAlign w:val="center"/>
          </w:tcPr>
          <w:p w14:paraId="4961DE0E" w14:textId="77777777" w:rsidR="00DD0A01" w:rsidRPr="00720C73" w:rsidRDefault="00DD0A01" w:rsidP="0011376B">
            <w:pPr>
              <w:rPr>
                <w:rFonts w:eastAsia="Times New Roman"/>
              </w:rPr>
            </w:pPr>
            <w:r w:rsidRPr="00720C73">
              <w:rPr>
                <w:rFonts w:eastAsia="Times New Roman"/>
              </w:rPr>
              <w:t xml:space="preserve">Materiał izolacji </w:t>
            </w:r>
          </w:p>
        </w:tc>
        <w:tc>
          <w:tcPr>
            <w:tcW w:w="5068" w:type="dxa"/>
            <w:shd w:val="clear" w:color="auto" w:fill="auto"/>
            <w:vAlign w:val="center"/>
          </w:tcPr>
          <w:p w14:paraId="4A90A523" w14:textId="77777777" w:rsidR="00DD0A01" w:rsidRPr="00720C73" w:rsidRDefault="00DD0A01" w:rsidP="0011376B">
            <w:pPr>
              <w:rPr>
                <w:rFonts w:eastAsia="Times New Roman"/>
              </w:rPr>
            </w:pPr>
            <w:r w:rsidRPr="00720C73">
              <w:rPr>
                <w:rFonts w:eastAsia="Times New Roman"/>
              </w:rPr>
              <w:t xml:space="preserve">Guma </w:t>
            </w:r>
            <w:proofErr w:type="spellStart"/>
            <w:r w:rsidRPr="00720C73">
              <w:rPr>
                <w:rFonts w:eastAsia="Times New Roman"/>
              </w:rPr>
              <w:t>bezhalogenowa</w:t>
            </w:r>
            <w:proofErr w:type="spellEnd"/>
            <w:r w:rsidRPr="00720C73">
              <w:rPr>
                <w:rFonts w:eastAsia="Times New Roman"/>
              </w:rPr>
              <w:t xml:space="preserve"> lub polietylen sieciowany</w:t>
            </w:r>
          </w:p>
        </w:tc>
      </w:tr>
      <w:tr w:rsidR="00DD0A01" w:rsidRPr="00720C73" w14:paraId="3271A455" w14:textId="77777777" w:rsidTr="0011376B">
        <w:trPr>
          <w:trHeight w:val="509"/>
          <w:jc w:val="center"/>
        </w:trPr>
        <w:tc>
          <w:tcPr>
            <w:tcW w:w="2689" w:type="dxa"/>
            <w:shd w:val="clear" w:color="auto" w:fill="auto"/>
            <w:vAlign w:val="center"/>
          </w:tcPr>
          <w:p w14:paraId="12EC0423" w14:textId="77777777" w:rsidR="00DD0A01" w:rsidRPr="00720C73" w:rsidRDefault="00DD0A01" w:rsidP="0011376B">
            <w:pPr>
              <w:rPr>
                <w:rFonts w:eastAsia="Times New Roman"/>
              </w:rPr>
            </w:pPr>
            <w:r w:rsidRPr="00720C73">
              <w:rPr>
                <w:rFonts w:eastAsia="Times New Roman" w:cs="Arial"/>
                <w:lang w:eastAsia="pl-PL"/>
              </w:rPr>
              <w:t>Zakres temperatury pracy</w:t>
            </w:r>
          </w:p>
        </w:tc>
        <w:tc>
          <w:tcPr>
            <w:tcW w:w="5068" w:type="dxa"/>
            <w:shd w:val="clear" w:color="auto" w:fill="auto"/>
            <w:vAlign w:val="center"/>
          </w:tcPr>
          <w:p w14:paraId="03677149" w14:textId="77777777" w:rsidR="00DD0A01" w:rsidRPr="00720C73" w:rsidRDefault="00DD0A01" w:rsidP="0011376B">
            <w:pPr>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+90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DD0A01" w:rsidRPr="00720C73" w14:paraId="4D78F650" w14:textId="77777777" w:rsidTr="0011376B">
        <w:trPr>
          <w:trHeight w:val="509"/>
          <w:jc w:val="center"/>
        </w:trPr>
        <w:tc>
          <w:tcPr>
            <w:tcW w:w="2689" w:type="dxa"/>
            <w:shd w:val="clear" w:color="auto" w:fill="auto"/>
            <w:vAlign w:val="center"/>
          </w:tcPr>
          <w:p w14:paraId="4CBA2E2A" w14:textId="77777777" w:rsidR="00DD0A01" w:rsidRPr="00720C73" w:rsidRDefault="00DD0A01" w:rsidP="0011376B">
            <w:pPr>
              <w:rPr>
                <w:rFonts w:eastAsia="Times New Roman"/>
              </w:rPr>
            </w:pPr>
            <w:r w:rsidRPr="00720C73">
              <w:rPr>
                <w:rFonts w:eastAsia="Times New Roman"/>
              </w:rPr>
              <w:t xml:space="preserve">Dodatkowe właściwości </w:t>
            </w:r>
          </w:p>
        </w:tc>
        <w:tc>
          <w:tcPr>
            <w:tcW w:w="5068" w:type="dxa"/>
            <w:shd w:val="clear" w:color="auto" w:fill="auto"/>
            <w:vAlign w:val="center"/>
          </w:tcPr>
          <w:p w14:paraId="1D89E092" w14:textId="77777777" w:rsidR="00DD0A01" w:rsidRPr="00720C73" w:rsidRDefault="00DD0A01" w:rsidP="0011376B">
            <w:pPr>
              <w:rPr>
                <w:rFonts w:eastAsia="Times New Roman"/>
              </w:rPr>
            </w:pPr>
            <w:r>
              <w:rPr>
                <w:rFonts w:eastAsia="Times New Roman" w:cs="Arial"/>
                <w:lang w:eastAsia="pl-PL"/>
              </w:rPr>
              <w:t>Odporne na UV, wodę</w:t>
            </w:r>
          </w:p>
        </w:tc>
      </w:tr>
    </w:tbl>
    <w:p w14:paraId="348E3A86" w14:textId="77777777" w:rsidR="00DD0A01" w:rsidRPr="000F0AF9" w:rsidRDefault="00DD0A01" w:rsidP="00DD0A01">
      <w:pPr>
        <w:pStyle w:val="Bezodstpw"/>
        <w:jc w:val="both"/>
        <w:rPr>
          <w:sz w:val="6"/>
          <w:szCs w:val="6"/>
        </w:rPr>
      </w:pPr>
      <w:r>
        <w:rPr>
          <w:sz w:val="23"/>
          <w:szCs w:val="23"/>
        </w:rPr>
        <w:t xml:space="preserve">      </w:t>
      </w:r>
    </w:p>
    <w:p w14:paraId="4F67E9E4" w14:textId="77777777" w:rsidR="00DD0A01" w:rsidRPr="007359DF" w:rsidRDefault="00DD0A01" w:rsidP="00DD0A01">
      <w:pPr>
        <w:pStyle w:val="Bezodstpw"/>
        <w:jc w:val="both"/>
        <w:rPr>
          <w:sz w:val="23"/>
          <w:szCs w:val="23"/>
        </w:rPr>
      </w:pPr>
      <w:r>
        <w:rPr>
          <w:sz w:val="23"/>
          <w:szCs w:val="23"/>
        </w:rPr>
        <w:t xml:space="preserve">      </w:t>
      </w:r>
      <w:r>
        <w:rPr>
          <w:sz w:val="23"/>
          <w:szCs w:val="23"/>
        </w:rPr>
        <w:tab/>
        <w:t xml:space="preserve"> </w:t>
      </w:r>
      <w:r w:rsidRPr="007359DF">
        <w:rPr>
          <w:sz w:val="23"/>
          <w:szCs w:val="23"/>
        </w:rPr>
        <w:t xml:space="preserve">Minimalne wymagania w zakresie </w:t>
      </w:r>
      <w:r>
        <w:rPr>
          <w:sz w:val="23"/>
          <w:szCs w:val="23"/>
        </w:rPr>
        <w:t>kabli i przewodów po stronie AC</w:t>
      </w:r>
    </w:p>
    <w:tbl>
      <w:tblPr>
        <w:tblW w:w="7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21"/>
      </w:tblGrid>
      <w:tr w:rsidR="00DD0A01" w:rsidRPr="00720C73" w14:paraId="693588F6" w14:textId="77777777" w:rsidTr="0011376B">
        <w:trPr>
          <w:jc w:val="center"/>
        </w:trPr>
        <w:tc>
          <w:tcPr>
            <w:tcW w:w="2689" w:type="dxa"/>
            <w:shd w:val="clear" w:color="auto" w:fill="auto"/>
          </w:tcPr>
          <w:p w14:paraId="6084A70B" w14:textId="77777777" w:rsidR="00DD0A01" w:rsidRPr="00720C73" w:rsidRDefault="00DD0A01" w:rsidP="0011376B">
            <w:pPr>
              <w:jc w:val="both"/>
              <w:rPr>
                <w:rFonts w:eastAsia="Times New Roman"/>
                <w:b/>
              </w:rPr>
            </w:pPr>
            <w:r w:rsidRPr="00720C73">
              <w:rPr>
                <w:rFonts w:eastAsia="Times New Roman"/>
                <w:b/>
              </w:rPr>
              <w:t>Nazwa parametru</w:t>
            </w:r>
          </w:p>
        </w:tc>
        <w:tc>
          <w:tcPr>
            <w:tcW w:w="5121" w:type="dxa"/>
            <w:shd w:val="clear" w:color="auto" w:fill="auto"/>
          </w:tcPr>
          <w:p w14:paraId="5C093B51" w14:textId="77777777" w:rsidR="00DD0A01" w:rsidRPr="00720C73" w:rsidRDefault="00DD0A01" w:rsidP="0011376B">
            <w:pPr>
              <w:jc w:val="both"/>
              <w:rPr>
                <w:rFonts w:eastAsia="Times New Roman"/>
                <w:b/>
              </w:rPr>
            </w:pPr>
            <w:r w:rsidRPr="00720C73">
              <w:rPr>
                <w:rFonts w:eastAsia="Times New Roman"/>
                <w:b/>
              </w:rPr>
              <w:t>Wartość</w:t>
            </w:r>
          </w:p>
        </w:tc>
      </w:tr>
      <w:tr w:rsidR="00DD0A01" w:rsidRPr="00720C73" w14:paraId="7C057696" w14:textId="77777777" w:rsidTr="0011376B">
        <w:trPr>
          <w:jc w:val="center"/>
        </w:trPr>
        <w:tc>
          <w:tcPr>
            <w:tcW w:w="2689" w:type="dxa"/>
            <w:shd w:val="clear" w:color="auto" w:fill="auto"/>
          </w:tcPr>
          <w:p w14:paraId="45D42CD8" w14:textId="77777777" w:rsidR="00DD0A01" w:rsidRPr="00720C73" w:rsidRDefault="00DD0A01" w:rsidP="0011376B">
            <w:pPr>
              <w:jc w:val="both"/>
              <w:rPr>
                <w:rFonts w:eastAsia="Times New Roman"/>
              </w:rPr>
            </w:pPr>
            <w:r w:rsidRPr="00720C73">
              <w:rPr>
                <w:rFonts w:eastAsia="Times New Roman"/>
              </w:rPr>
              <w:t xml:space="preserve">Materiał żyły </w:t>
            </w:r>
          </w:p>
        </w:tc>
        <w:tc>
          <w:tcPr>
            <w:tcW w:w="5121" w:type="dxa"/>
            <w:shd w:val="clear" w:color="auto" w:fill="auto"/>
          </w:tcPr>
          <w:p w14:paraId="77C92E63" w14:textId="67A9CC21" w:rsidR="00DD0A01" w:rsidRPr="00720C73" w:rsidRDefault="00DD0A01" w:rsidP="0011376B">
            <w:pPr>
              <w:jc w:val="both"/>
              <w:rPr>
                <w:rFonts w:eastAsia="Times New Roman"/>
              </w:rPr>
            </w:pPr>
            <w:r w:rsidRPr="00720C73">
              <w:rPr>
                <w:rFonts w:eastAsia="Times New Roman"/>
              </w:rPr>
              <w:t>Mied</w:t>
            </w:r>
            <w:r w:rsidR="00100A94">
              <w:rPr>
                <w:rFonts w:eastAsia="Times New Roman"/>
              </w:rPr>
              <w:t>ź</w:t>
            </w:r>
          </w:p>
        </w:tc>
      </w:tr>
      <w:tr w:rsidR="00DD0A01" w:rsidRPr="00720C73" w14:paraId="5BAA9FE1" w14:textId="77777777" w:rsidTr="0011376B">
        <w:trPr>
          <w:jc w:val="center"/>
        </w:trPr>
        <w:tc>
          <w:tcPr>
            <w:tcW w:w="2689" w:type="dxa"/>
            <w:shd w:val="clear" w:color="auto" w:fill="auto"/>
          </w:tcPr>
          <w:p w14:paraId="78A3449C" w14:textId="77777777" w:rsidR="00DD0A01" w:rsidRPr="00720C73" w:rsidRDefault="00DD0A01" w:rsidP="0011376B">
            <w:pPr>
              <w:jc w:val="both"/>
              <w:rPr>
                <w:rFonts w:eastAsia="Times New Roman"/>
              </w:rPr>
            </w:pPr>
            <w:r w:rsidRPr="00720C73">
              <w:rPr>
                <w:rFonts w:eastAsia="Times New Roman"/>
              </w:rPr>
              <w:t xml:space="preserve">Budowa żyły </w:t>
            </w:r>
          </w:p>
        </w:tc>
        <w:tc>
          <w:tcPr>
            <w:tcW w:w="5121" w:type="dxa"/>
            <w:shd w:val="clear" w:color="auto" w:fill="auto"/>
          </w:tcPr>
          <w:p w14:paraId="2A8C1912" w14:textId="77777777" w:rsidR="00DD0A01" w:rsidRPr="00720C73" w:rsidRDefault="00DD0A01" w:rsidP="0011376B">
            <w:pPr>
              <w:jc w:val="both"/>
              <w:rPr>
                <w:rFonts w:eastAsia="Times New Roman"/>
              </w:rPr>
            </w:pPr>
            <w:r>
              <w:rPr>
                <w:rFonts w:eastAsia="Times New Roman"/>
              </w:rPr>
              <w:t>Wielodrutowa lub jednodrutowa</w:t>
            </w:r>
          </w:p>
        </w:tc>
      </w:tr>
      <w:tr w:rsidR="00DD0A01" w:rsidRPr="00720C73" w14:paraId="3B92E671" w14:textId="77777777" w:rsidTr="0011376B">
        <w:trPr>
          <w:jc w:val="center"/>
        </w:trPr>
        <w:tc>
          <w:tcPr>
            <w:tcW w:w="2689" w:type="dxa"/>
            <w:shd w:val="clear" w:color="auto" w:fill="auto"/>
          </w:tcPr>
          <w:p w14:paraId="3BC45A7F" w14:textId="77777777" w:rsidR="00DD0A01" w:rsidRPr="00720C73" w:rsidRDefault="00DD0A01" w:rsidP="0011376B">
            <w:pPr>
              <w:jc w:val="both"/>
              <w:rPr>
                <w:rFonts w:eastAsia="Times New Roman"/>
              </w:rPr>
            </w:pPr>
            <w:r>
              <w:rPr>
                <w:rFonts w:eastAsia="Times New Roman"/>
              </w:rPr>
              <w:t>Izolacja</w:t>
            </w:r>
          </w:p>
        </w:tc>
        <w:tc>
          <w:tcPr>
            <w:tcW w:w="5121" w:type="dxa"/>
            <w:shd w:val="clear" w:color="auto" w:fill="auto"/>
          </w:tcPr>
          <w:p w14:paraId="76D09938" w14:textId="77777777" w:rsidR="00DD0A01" w:rsidRPr="00720C73" w:rsidRDefault="00DD0A01" w:rsidP="0011376B">
            <w:pPr>
              <w:jc w:val="both"/>
              <w:rPr>
                <w:rFonts w:eastAsia="Times New Roman"/>
              </w:rPr>
            </w:pPr>
            <w:r>
              <w:rPr>
                <w:rFonts w:eastAsia="Times New Roman"/>
              </w:rPr>
              <w:t>Pojedyncza</w:t>
            </w:r>
          </w:p>
        </w:tc>
      </w:tr>
      <w:tr w:rsidR="00DD0A01" w:rsidRPr="00720C73" w14:paraId="486197A1" w14:textId="77777777" w:rsidTr="0011376B">
        <w:trPr>
          <w:jc w:val="center"/>
        </w:trPr>
        <w:tc>
          <w:tcPr>
            <w:tcW w:w="2689" w:type="dxa"/>
            <w:shd w:val="clear" w:color="auto" w:fill="auto"/>
          </w:tcPr>
          <w:p w14:paraId="0D9F4283" w14:textId="77777777" w:rsidR="00DD0A01" w:rsidRPr="00720C73" w:rsidRDefault="00DD0A01" w:rsidP="0011376B">
            <w:pPr>
              <w:jc w:val="both"/>
              <w:rPr>
                <w:rFonts w:eastAsia="Times New Roman"/>
              </w:rPr>
            </w:pPr>
            <w:r w:rsidRPr="00720C73">
              <w:rPr>
                <w:rFonts w:eastAsia="Times New Roman"/>
              </w:rPr>
              <w:t xml:space="preserve">Materiał izolacji żyły </w:t>
            </w:r>
          </w:p>
        </w:tc>
        <w:tc>
          <w:tcPr>
            <w:tcW w:w="5121" w:type="dxa"/>
            <w:shd w:val="clear" w:color="auto" w:fill="auto"/>
          </w:tcPr>
          <w:p w14:paraId="31C75DAE" w14:textId="77777777" w:rsidR="00DD0A01" w:rsidRPr="00720C73" w:rsidRDefault="00DD0A01" w:rsidP="0011376B">
            <w:pPr>
              <w:jc w:val="both"/>
              <w:rPr>
                <w:rFonts w:eastAsia="Times New Roman"/>
              </w:rPr>
            </w:pPr>
            <w:r>
              <w:rPr>
                <w:rFonts w:eastAsia="Times New Roman"/>
              </w:rPr>
              <w:t xml:space="preserve">Polwinit lub guma </w:t>
            </w:r>
            <w:proofErr w:type="spellStart"/>
            <w:r>
              <w:rPr>
                <w:rFonts w:eastAsia="Times New Roman"/>
              </w:rPr>
              <w:t>bezhalogenowa</w:t>
            </w:r>
            <w:proofErr w:type="spellEnd"/>
          </w:p>
        </w:tc>
      </w:tr>
      <w:tr w:rsidR="00DD0A01" w:rsidRPr="00720C73" w14:paraId="03FFBF89" w14:textId="77777777" w:rsidTr="0011376B">
        <w:trPr>
          <w:trHeight w:val="1134"/>
          <w:jc w:val="center"/>
        </w:trPr>
        <w:tc>
          <w:tcPr>
            <w:tcW w:w="2689" w:type="dxa"/>
            <w:shd w:val="clear" w:color="auto" w:fill="auto"/>
          </w:tcPr>
          <w:p w14:paraId="6302D6E6" w14:textId="77777777" w:rsidR="00DD0A01" w:rsidRPr="00720C73" w:rsidRDefault="00DD0A01" w:rsidP="0011376B">
            <w:pPr>
              <w:rPr>
                <w:rFonts w:eastAsia="Times New Roman"/>
              </w:rPr>
            </w:pPr>
            <w:r w:rsidRPr="00720C73">
              <w:rPr>
                <w:rFonts w:eastAsia="Times New Roman"/>
              </w:rPr>
              <w:t xml:space="preserve">Materiał powłoki zewnętrznej w przypadku zastosowania </w:t>
            </w:r>
            <w:r>
              <w:rPr>
                <w:rFonts w:eastAsia="Times New Roman"/>
              </w:rPr>
              <w:t>kabla/przewodu wewnątrz budynku</w:t>
            </w:r>
          </w:p>
        </w:tc>
        <w:tc>
          <w:tcPr>
            <w:tcW w:w="5121" w:type="dxa"/>
            <w:shd w:val="clear" w:color="auto" w:fill="auto"/>
          </w:tcPr>
          <w:p w14:paraId="7EFB2678" w14:textId="77777777" w:rsidR="00DD0A01" w:rsidRPr="00720C73" w:rsidRDefault="00DD0A01" w:rsidP="0011376B">
            <w:pPr>
              <w:jc w:val="both"/>
              <w:rPr>
                <w:rFonts w:eastAsia="Times New Roman"/>
              </w:rPr>
            </w:pPr>
            <w:r>
              <w:rPr>
                <w:rFonts w:eastAsia="Times New Roman"/>
              </w:rPr>
              <w:t xml:space="preserve">Polwinit lub guma </w:t>
            </w:r>
            <w:proofErr w:type="spellStart"/>
            <w:r>
              <w:rPr>
                <w:rFonts w:eastAsia="Times New Roman"/>
              </w:rPr>
              <w:t>bezhalogenowa</w:t>
            </w:r>
            <w:proofErr w:type="spellEnd"/>
          </w:p>
        </w:tc>
      </w:tr>
      <w:tr w:rsidR="00DD0A01" w:rsidRPr="00720C73" w14:paraId="3BAD7496" w14:textId="77777777" w:rsidTr="0011376B">
        <w:trPr>
          <w:jc w:val="center"/>
        </w:trPr>
        <w:tc>
          <w:tcPr>
            <w:tcW w:w="2689" w:type="dxa"/>
            <w:shd w:val="clear" w:color="auto" w:fill="auto"/>
          </w:tcPr>
          <w:p w14:paraId="05639AA7" w14:textId="77777777" w:rsidR="00DD0A01" w:rsidRPr="00720C73" w:rsidRDefault="00DD0A01" w:rsidP="0011376B">
            <w:pPr>
              <w:rPr>
                <w:rFonts w:eastAsia="Times New Roman"/>
              </w:rPr>
            </w:pPr>
            <w:r w:rsidRPr="00720C73">
              <w:rPr>
                <w:rFonts w:eastAsia="Times New Roman"/>
              </w:rPr>
              <w:t>Materiał powłoki zewnętrznej w przypadku</w:t>
            </w:r>
            <w:r>
              <w:rPr>
                <w:rFonts w:eastAsia="Times New Roman"/>
              </w:rPr>
              <w:t xml:space="preserve"> zastosowania kabla na zewnątrz</w:t>
            </w:r>
          </w:p>
        </w:tc>
        <w:tc>
          <w:tcPr>
            <w:tcW w:w="5121" w:type="dxa"/>
            <w:shd w:val="clear" w:color="auto" w:fill="auto"/>
          </w:tcPr>
          <w:p w14:paraId="5930AEC4" w14:textId="77777777" w:rsidR="00DD0A01" w:rsidRPr="00720C73" w:rsidRDefault="00DD0A01" w:rsidP="0011376B">
            <w:pPr>
              <w:jc w:val="both"/>
              <w:rPr>
                <w:rFonts w:eastAsia="Times New Roman"/>
              </w:rPr>
            </w:pPr>
            <w:r>
              <w:rPr>
                <w:rFonts w:eastAsia="Times New Roman"/>
              </w:rPr>
              <w:t xml:space="preserve">Guma </w:t>
            </w:r>
            <w:proofErr w:type="spellStart"/>
            <w:r>
              <w:rPr>
                <w:rFonts w:eastAsia="Times New Roman"/>
              </w:rPr>
              <w:t>bezhalogenowa</w:t>
            </w:r>
            <w:proofErr w:type="spellEnd"/>
          </w:p>
        </w:tc>
      </w:tr>
      <w:tr w:rsidR="00DD0A01" w:rsidRPr="00720C73" w14:paraId="7D712DD1" w14:textId="77777777" w:rsidTr="0011376B">
        <w:trPr>
          <w:jc w:val="center"/>
        </w:trPr>
        <w:tc>
          <w:tcPr>
            <w:tcW w:w="2689" w:type="dxa"/>
            <w:shd w:val="clear" w:color="auto" w:fill="auto"/>
          </w:tcPr>
          <w:p w14:paraId="085E811A" w14:textId="77777777" w:rsidR="00DD0A01" w:rsidRPr="00720C73" w:rsidRDefault="00DD0A01" w:rsidP="0011376B">
            <w:pPr>
              <w:rPr>
                <w:rFonts w:eastAsia="Times New Roman"/>
              </w:rPr>
            </w:pPr>
            <w:r w:rsidRPr="00720C73">
              <w:rPr>
                <w:rFonts w:eastAsia="Times New Roman" w:cs="Arial"/>
                <w:lang w:eastAsia="pl-PL"/>
              </w:rPr>
              <w:t>Zakres temperatury pracy</w:t>
            </w:r>
            <w:r>
              <w:rPr>
                <w:rFonts w:eastAsia="Times New Roman" w:cs="Arial"/>
                <w:lang w:eastAsia="pl-PL"/>
              </w:rPr>
              <w:t xml:space="preserve">       </w:t>
            </w:r>
            <w:r w:rsidRPr="00720C73">
              <w:rPr>
                <w:rFonts w:eastAsia="Times New Roman" w:cs="Arial"/>
                <w:lang w:eastAsia="pl-PL"/>
              </w:rPr>
              <w:t xml:space="preserve"> w przy</w:t>
            </w:r>
            <w:r>
              <w:rPr>
                <w:rFonts w:eastAsia="Times New Roman" w:cs="Arial"/>
                <w:lang w:eastAsia="pl-PL"/>
              </w:rPr>
              <w:t>padku zastosowania zewnętrznego</w:t>
            </w:r>
          </w:p>
        </w:tc>
        <w:tc>
          <w:tcPr>
            <w:tcW w:w="5121" w:type="dxa"/>
            <w:shd w:val="clear" w:color="auto" w:fill="auto"/>
          </w:tcPr>
          <w:p w14:paraId="2C8B776C" w14:textId="77777777" w:rsidR="00DD0A01" w:rsidRPr="00720C73" w:rsidRDefault="00DD0A01" w:rsidP="0011376B">
            <w:pPr>
              <w:jc w:val="both"/>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+70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DD0A01" w:rsidRPr="00720C73" w14:paraId="72B53BB1" w14:textId="77777777" w:rsidTr="0011376B">
        <w:trPr>
          <w:trHeight w:val="915"/>
          <w:jc w:val="center"/>
        </w:trPr>
        <w:tc>
          <w:tcPr>
            <w:tcW w:w="2689" w:type="dxa"/>
            <w:shd w:val="clear" w:color="auto" w:fill="auto"/>
          </w:tcPr>
          <w:p w14:paraId="79F7A4FB" w14:textId="77777777" w:rsidR="00DD0A01" w:rsidRPr="00720C73" w:rsidRDefault="00DD0A01" w:rsidP="0011376B">
            <w:pPr>
              <w:rPr>
                <w:rFonts w:eastAsia="Times New Roman"/>
              </w:rPr>
            </w:pPr>
            <w:r w:rsidRPr="00720C73">
              <w:rPr>
                <w:rFonts w:eastAsia="Times New Roman"/>
              </w:rPr>
              <w:t xml:space="preserve">Dodatkowe właściwości </w:t>
            </w:r>
            <w:r>
              <w:rPr>
                <w:rFonts w:eastAsia="Times New Roman"/>
              </w:rPr>
              <w:t xml:space="preserve">           </w:t>
            </w:r>
            <w:r w:rsidRPr="00720C73">
              <w:rPr>
                <w:rFonts w:eastAsia="Times New Roman"/>
              </w:rPr>
              <w:t>w przy</w:t>
            </w:r>
            <w:r>
              <w:rPr>
                <w:rFonts w:eastAsia="Times New Roman"/>
              </w:rPr>
              <w:t>padku zastosowania zewnętrznego</w:t>
            </w:r>
          </w:p>
        </w:tc>
        <w:tc>
          <w:tcPr>
            <w:tcW w:w="5121" w:type="dxa"/>
            <w:shd w:val="clear" w:color="auto" w:fill="auto"/>
          </w:tcPr>
          <w:p w14:paraId="2C812D57" w14:textId="77777777" w:rsidR="00DD0A01" w:rsidRPr="00720C73" w:rsidRDefault="00DD0A01" w:rsidP="0011376B">
            <w:pPr>
              <w:jc w:val="both"/>
              <w:rPr>
                <w:rFonts w:eastAsia="Times New Roman"/>
              </w:rPr>
            </w:pPr>
            <w:r w:rsidRPr="00720C73">
              <w:rPr>
                <w:rFonts w:eastAsia="Times New Roman" w:cs="Arial"/>
                <w:lang w:eastAsia="pl-PL"/>
              </w:rPr>
              <w:t xml:space="preserve">Odporne na UV, wodę </w:t>
            </w:r>
          </w:p>
        </w:tc>
      </w:tr>
    </w:tbl>
    <w:p w14:paraId="2DBFF461" w14:textId="77777777" w:rsidR="00DD0A01" w:rsidRPr="0081136A" w:rsidRDefault="00DD0A01" w:rsidP="00DD0A01">
      <w:pPr>
        <w:pStyle w:val="Bezodstpw"/>
        <w:spacing w:line="276" w:lineRule="auto"/>
        <w:ind w:left="360"/>
        <w:jc w:val="both"/>
        <w:rPr>
          <w:sz w:val="8"/>
          <w:szCs w:val="8"/>
        </w:rPr>
      </w:pPr>
    </w:p>
    <w:p w14:paraId="380F097A" w14:textId="77777777" w:rsidR="00DD0A01" w:rsidRPr="002B3C41" w:rsidRDefault="00DD0A01" w:rsidP="00DD0A01">
      <w:pPr>
        <w:pStyle w:val="Bezodstpw"/>
        <w:spacing w:line="276" w:lineRule="auto"/>
        <w:ind w:left="708"/>
        <w:jc w:val="both"/>
        <w:rPr>
          <w:sz w:val="24"/>
          <w:szCs w:val="24"/>
        </w:rPr>
      </w:pPr>
      <w:r w:rsidRPr="002B3C41">
        <w:rPr>
          <w:sz w:val="24"/>
          <w:szCs w:val="24"/>
        </w:rPr>
        <w:lastRenderedPageBreak/>
        <w:t>Moduły fotowoltaiczne należy łączyć specjalnie do tego celu przeznaczonym kablem solarnym oraz złączkami systemowymi kategorii MC4 (złącza żeńskie i męskie) lub równoważnymi. Kabel solarny powinien cechować się podwyższoną odpornością na uszkodzenia mechaniczne i warunki atmosferyczne, odpornością na podwyższoną temperaturę pracy oraz musi być odporny na promieniowanie UV.</w:t>
      </w:r>
    </w:p>
    <w:p w14:paraId="33EB57CD" w14:textId="77777777" w:rsidR="00DD0A01" w:rsidRPr="002B3C41" w:rsidRDefault="00DD0A01" w:rsidP="00DD0A01">
      <w:pPr>
        <w:pStyle w:val="Bezodstpw"/>
        <w:spacing w:line="276" w:lineRule="auto"/>
        <w:ind w:left="708"/>
        <w:jc w:val="both"/>
        <w:rPr>
          <w:sz w:val="24"/>
          <w:szCs w:val="24"/>
        </w:rPr>
      </w:pPr>
      <w:r w:rsidRPr="002B3C41">
        <w:rPr>
          <w:sz w:val="24"/>
          <w:szCs w:val="24"/>
        </w:rPr>
        <w:t>Całość okablowania powinna być prowadzona w korytkach kablowych odpornych na działanie promieniowania UV. Luźne odcinki przewodów należy mocować do konstrukcji wsporczej przy pomocy opasek kablowych, również odpornych na promieniowanie UV. Złączki systemowe powinny być zaciskane na końcówkach przewodów zgodnie z wytycznymi producenta, z odpowiednią siłą. Przekrój kabli stałoprądowych powinien być dobrany tak, by zminimalizować spadki napięć obwodów.</w:t>
      </w:r>
    </w:p>
    <w:p w14:paraId="7E37B6BB" w14:textId="4D83518C" w:rsidR="0090555F" w:rsidRPr="0090555F" w:rsidRDefault="00DD0A01" w:rsidP="0090555F">
      <w:pPr>
        <w:pStyle w:val="Bezodstpw"/>
        <w:spacing w:line="276" w:lineRule="auto"/>
        <w:ind w:left="708"/>
        <w:jc w:val="both"/>
        <w:rPr>
          <w:sz w:val="24"/>
          <w:szCs w:val="24"/>
        </w:rPr>
      </w:pPr>
      <w:r w:rsidRPr="002B3C41">
        <w:rPr>
          <w:sz w:val="24"/>
          <w:szCs w:val="24"/>
        </w:rPr>
        <w:t>Okablowanie zmiennoprądowe należy wykonać za pomocą kabli elektrycznych YKY lub równoważnych o przekroju dobranym tak, by spadek napięcia po stronie AC, po uwzględnieniu długości przewodów, nie przekroczył 1%.</w:t>
      </w:r>
    </w:p>
    <w:p w14:paraId="3D11D5A4" w14:textId="76AA4988" w:rsidR="00973D94" w:rsidRDefault="00973D94" w:rsidP="00111A0C">
      <w:pPr>
        <w:pStyle w:val="Akapitzlist"/>
        <w:numPr>
          <w:ilvl w:val="0"/>
          <w:numId w:val="5"/>
        </w:numPr>
        <w:jc w:val="both"/>
        <w:rPr>
          <w:sz w:val="24"/>
          <w:szCs w:val="24"/>
        </w:rPr>
      </w:pPr>
      <w:r w:rsidRPr="00973D94">
        <w:rPr>
          <w:sz w:val="24"/>
          <w:szCs w:val="24"/>
        </w:rPr>
        <w:t>Przed przystąpieniem do palowania konstrukcji wsporczych należy wykonać przygotowanie terenu. Konieczne jest wykonanie próbn</w:t>
      </w:r>
      <w:r>
        <w:rPr>
          <w:sz w:val="24"/>
          <w:szCs w:val="24"/>
        </w:rPr>
        <w:t>ego</w:t>
      </w:r>
      <w:r w:rsidRPr="00973D94">
        <w:rPr>
          <w:sz w:val="24"/>
          <w:szCs w:val="24"/>
        </w:rPr>
        <w:t xml:space="preserve"> odwiert</w:t>
      </w:r>
      <w:r>
        <w:rPr>
          <w:sz w:val="24"/>
          <w:szCs w:val="24"/>
        </w:rPr>
        <w:t>u</w:t>
      </w:r>
      <w:r w:rsidRPr="00973D94">
        <w:rPr>
          <w:sz w:val="24"/>
          <w:szCs w:val="24"/>
        </w:rPr>
        <w:t xml:space="preserve"> geologiczn</w:t>
      </w:r>
      <w:r>
        <w:rPr>
          <w:sz w:val="24"/>
          <w:szCs w:val="24"/>
        </w:rPr>
        <w:t>ego</w:t>
      </w:r>
      <w:r w:rsidRPr="00973D94">
        <w:rPr>
          <w:sz w:val="24"/>
          <w:szCs w:val="24"/>
        </w:rPr>
        <w:t>, w zależności od wyników należy skorygować głębokość osadzania podpór w podłożu zgodnie z zaleceniami producenta systemu montażowego. Głębokość osadzania podpór w podłożu nie może być mniejsza niż 1,6 m. Panele montowane będą pionowo na konstrukcjach dwurzędowych.</w:t>
      </w:r>
    </w:p>
    <w:p w14:paraId="7E61CAC6" w14:textId="09D90939" w:rsidR="00490D70" w:rsidRPr="00490D70" w:rsidRDefault="00490D70" w:rsidP="00490D70">
      <w:pPr>
        <w:pStyle w:val="Akapitzlist"/>
        <w:numPr>
          <w:ilvl w:val="0"/>
          <w:numId w:val="5"/>
        </w:numPr>
        <w:rPr>
          <w:sz w:val="24"/>
          <w:szCs w:val="24"/>
        </w:rPr>
      </w:pPr>
      <w:r w:rsidRPr="00490D70">
        <w:rPr>
          <w:sz w:val="24"/>
          <w:szCs w:val="24"/>
        </w:rPr>
        <w:t xml:space="preserve">Należy zastosować konstrukcję wsporczą o ochronie </w:t>
      </w:r>
      <w:r w:rsidR="009E7E77">
        <w:rPr>
          <w:sz w:val="24"/>
          <w:szCs w:val="24"/>
        </w:rPr>
        <w:t>anty</w:t>
      </w:r>
      <w:r w:rsidRPr="00490D70">
        <w:rPr>
          <w:sz w:val="24"/>
          <w:szCs w:val="24"/>
        </w:rPr>
        <w:t>korozyjnej nie gorszej niż wskazano w dokumentacji projektowej.</w:t>
      </w:r>
    </w:p>
    <w:p w14:paraId="3CD88F87" w14:textId="77777777" w:rsidR="00DD0A01" w:rsidRPr="00DD0A01" w:rsidRDefault="00DD0A01" w:rsidP="00111A0C">
      <w:pPr>
        <w:pStyle w:val="Akapitzlist"/>
        <w:numPr>
          <w:ilvl w:val="0"/>
          <w:numId w:val="5"/>
        </w:numPr>
        <w:jc w:val="both"/>
        <w:rPr>
          <w:sz w:val="24"/>
          <w:szCs w:val="24"/>
        </w:rPr>
      </w:pPr>
      <w:r w:rsidRPr="00DD0A01">
        <w:rPr>
          <w:sz w:val="24"/>
          <w:szCs w:val="24"/>
        </w:rPr>
        <w:t>Wykonawca będzie przestrzegać przepisów ochrony przeciwpożarowej, utrzymywać sprawny sprzęt przeciwpożarowy, wymagany przez odpowiednie przepisy, na terenie placu budowy. Materiały łatwopalne będą składowane w sposób zgodny z odpowiednimi przepisami i zabezpieczone przed dostępem osób trzecich.</w:t>
      </w:r>
    </w:p>
    <w:p w14:paraId="5B06FE24" w14:textId="77777777" w:rsidR="00DD0A01" w:rsidRPr="00DD0A01" w:rsidRDefault="00DD0A01" w:rsidP="002B3C41">
      <w:pPr>
        <w:pStyle w:val="Akapitzlist"/>
        <w:jc w:val="both"/>
        <w:rPr>
          <w:sz w:val="24"/>
          <w:szCs w:val="24"/>
        </w:rPr>
      </w:pPr>
      <w:r w:rsidRPr="00DD0A01">
        <w:rPr>
          <w:sz w:val="24"/>
          <w:szCs w:val="24"/>
        </w:rPr>
        <w:t>Wykonawca będzie odpowiedzialny za wszelkie straty spowodowane pożarem wywołanym w rezultacie realizacji robót lub przez pracowników Wykonawcy.</w:t>
      </w:r>
    </w:p>
    <w:p w14:paraId="36508B96" w14:textId="77777777" w:rsidR="00DD0A01" w:rsidRPr="00124118" w:rsidRDefault="00DD0A01" w:rsidP="00111A0C">
      <w:pPr>
        <w:pStyle w:val="Akapitzlist"/>
        <w:numPr>
          <w:ilvl w:val="0"/>
          <w:numId w:val="5"/>
        </w:numPr>
        <w:jc w:val="both"/>
        <w:rPr>
          <w:sz w:val="24"/>
          <w:szCs w:val="24"/>
        </w:rPr>
      </w:pPr>
      <w:r w:rsidRPr="00124118">
        <w:rPr>
          <w:sz w:val="24"/>
          <w:szCs w:val="24"/>
        </w:rPr>
        <w:t xml:space="preserve">Wymaganiem Zamawiającego jest, aby zastosowane falowniki realizowały system monitorowania i zarządzania energią, który obejmuje monitorowanie uszkodzeń komponentów źródła energii (monitoring </w:t>
      </w:r>
      <w:proofErr w:type="spellStart"/>
      <w:r w:rsidRPr="00124118">
        <w:rPr>
          <w:sz w:val="24"/>
          <w:szCs w:val="24"/>
        </w:rPr>
        <w:t>stringowy</w:t>
      </w:r>
      <w:proofErr w:type="spellEnd"/>
      <w:r w:rsidRPr="00124118">
        <w:rPr>
          <w:sz w:val="24"/>
          <w:szCs w:val="24"/>
        </w:rPr>
        <w:t>) oraz możliwość monitorowania produkcji energii przez Internet. Zamawiający wymaga również, aby informacje dotyczące ilości wytworzonej energii z instalacji fotowoltaicznej oraz ilości unikniętej emisji CO2, w związku z wytworzeniem tej energii, mogły być (poprzez odpowiednie API) przekazywane na stronę internetową Zamawiającego. Przedmiot zamówienia nie obejmuje dostosowania strony internetowej Zamawiającego w wyżej wymienionym zakresie.</w:t>
      </w:r>
    </w:p>
    <w:p w14:paraId="4B07D188" w14:textId="77777777" w:rsidR="00DD0A01" w:rsidRPr="00124118" w:rsidRDefault="00DD0A01" w:rsidP="00111A0C">
      <w:pPr>
        <w:pStyle w:val="Akapitzlist"/>
        <w:numPr>
          <w:ilvl w:val="0"/>
          <w:numId w:val="5"/>
        </w:numPr>
        <w:jc w:val="both"/>
        <w:rPr>
          <w:sz w:val="24"/>
          <w:szCs w:val="24"/>
        </w:rPr>
      </w:pPr>
      <w:r w:rsidRPr="00124118">
        <w:rPr>
          <w:sz w:val="24"/>
          <w:szCs w:val="24"/>
        </w:rPr>
        <w:t xml:space="preserve">Przedmiot zamówienia obejmuje również wykonanie systemu monitorowania zanieczyszczeń powietrza obejmującego informacje o zanieczyszczeniu pyłem PM 10 i PM 2,5, w lokalizacjach instalacji fotowoltaicznych. Wymaganiem Zamawiającego jest, </w:t>
      </w:r>
      <w:r w:rsidRPr="00124118">
        <w:rPr>
          <w:sz w:val="24"/>
          <w:szCs w:val="24"/>
        </w:rPr>
        <w:lastRenderedPageBreak/>
        <w:t>aby (poprzez odpowiednie API) istniała możliwość przekazywania danych z monitoringu powietrza (o zanieczyszczeniu pyłem PM 10 i PM 2,5) na stronę internetową Zamawiającego. Przedmiot zamówienia nie obejmuje dostosowania strony internetowej Zamawiającego w wyżej wymienionym zakresie.</w:t>
      </w:r>
    </w:p>
    <w:p w14:paraId="05FE38A9" w14:textId="77777777" w:rsidR="00DD0A01" w:rsidRPr="00124118" w:rsidRDefault="00DD0A01" w:rsidP="00111A0C">
      <w:pPr>
        <w:pStyle w:val="Akapitzlist"/>
        <w:numPr>
          <w:ilvl w:val="0"/>
          <w:numId w:val="5"/>
        </w:numPr>
        <w:jc w:val="both"/>
        <w:rPr>
          <w:sz w:val="24"/>
          <w:szCs w:val="24"/>
        </w:rPr>
      </w:pPr>
      <w:r w:rsidRPr="00124118">
        <w:rPr>
          <w:sz w:val="24"/>
          <w:szCs w:val="24"/>
        </w:rPr>
        <w:t>Wymaganiem Zamawiającego jest zastosowanie takich paneli fotowoltaicznych, dla których producent gwarantuje spadek produktywności nie większy niż 3% w pierwszym roku eksploatacji oraz nie większy niż 1% w każdym z kolejnych 24 lat eksploatacji.</w:t>
      </w:r>
    </w:p>
    <w:p w14:paraId="04D04E3D" w14:textId="77777777" w:rsidR="00DD0A01" w:rsidRPr="00124118" w:rsidRDefault="00DD0A01" w:rsidP="00111A0C">
      <w:pPr>
        <w:pStyle w:val="Akapitzlist"/>
        <w:numPr>
          <w:ilvl w:val="0"/>
          <w:numId w:val="5"/>
        </w:numPr>
        <w:jc w:val="both"/>
        <w:rPr>
          <w:sz w:val="24"/>
          <w:szCs w:val="24"/>
        </w:rPr>
      </w:pPr>
      <w:r w:rsidRPr="00124118">
        <w:rPr>
          <w:sz w:val="24"/>
          <w:szCs w:val="24"/>
        </w:rPr>
        <w:t>Niezależnie od zapisów poprzedniego punktu, Zamawiający wymaga następujących minimalnych okresów gwarancji producenta poszczególnych komponentów instalacji:</w:t>
      </w:r>
    </w:p>
    <w:p w14:paraId="46563F65" w14:textId="1B5C1759" w:rsidR="00DD0A01" w:rsidRPr="00124118" w:rsidRDefault="00DD0A01" w:rsidP="00111A0C">
      <w:pPr>
        <w:pStyle w:val="Akapitzlist"/>
        <w:numPr>
          <w:ilvl w:val="0"/>
          <w:numId w:val="22"/>
        </w:numPr>
        <w:jc w:val="both"/>
        <w:rPr>
          <w:sz w:val="24"/>
          <w:szCs w:val="24"/>
        </w:rPr>
      </w:pPr>
      <w:r w:rsidRPr="00124118">
        <w:rPr>
          <w:sz w:val="24"/>
          <w:szCs w:val="24"/>
        </w:rPr>
        <w:t>panele fotowoltaiczne - 12 lat gwarancji na wady fizyczne,</w:t>
      </w:r>
    </w:p>
    <w:p w14:paraId="75CAD93C" w14:textId="76A2A85E" w:rsidR="00DD0A01" w:rsidRDefault="00DD0A01" w:rsidP="00111A0C">
      <w:pPr>
        <w:pStyle w:val="Akapitzlist"/>
        <w:numPr>
          <w:ilvl w:val="0"/>
          <w:numId w:val="22"/>
        </w:numPr>
        <w:jc w:val="both"/>
        <w:rPr>
          <w:sz w:val="24"/>
          <w:szCs w:val="24"/>
        </w:rPr>
      </w:pPr>
      <w:r w:rsidRPr="00124118">
        <w:rPr>
          <w:sz w:val="24"/>
          <w:szCs w:val="24"/>
        </w:rPr>
        <w:t>falowniki - 10 lat gwarancji.</w:t>
      </w:r>
    </w:p>
    <w:p w14:paraId="74873930" w14:textId="0A4FB2C3" w:rsidR="001914B6" w:rsidRPr="001914B6" w:rsidRDefault="001914B6" w:rsidP="00111A0C">
      <w:pPr>
        <w:pStyle w:val="Akapitzlist"/>
        <w:numPr>
          <w:ilvl w:val="0"/>
          <w:numId w:val="22"/>
        </w:numPr>
        <w:jc w:val="both"/>
        <w:rPr>
          <w:sz w:val="24"/>
          <w:szCs w:val="24"/>
        </w:rPr>
      </w:pPr>
      <w:r>
        <w:rPr>
          <w:sz w:val="24"/>
          <w:szCs w:val="24"/>
        </w:rPr>
        <w:t xml:space="preserve">konstrukcja- 10 lat gwarancji. </w:t>
      </w:r>
    </w:p>
    <w:p w14:paraId="01FCC0F2" w14:textId="2AAD0557" w:rsidR="00DD0A01" w:rsidRPr="002B3C41" w:rsidRDefault="00DD0A01" w:rsidP="00111A0C">
      <w:pPr>
        <w:pStyle w:val="Akapitzlist"/>
        <w:numPr>
          <w:ilvl w:val="0"/>
          <w:numId w:val="5"/>
        </w:numPr>
        <w:jc w:val="both"/>
        <w:rPr>
          <w:sz w:val="24"/>
          <w:szCs w:val="24"/>
        </w:rPr>
      </w:pPr>
      <w:r w:rsidRPr="002B3C41">
        <w:rPr>
          <w:sz w:val="24"/>
          <w:szCs w:val="24"/>
        </w:rPr>
        <w:t>Wymaganiem Zamawiającego jest zainstalowanie w instalacji fotowoltaicznej wyłącznie urządzeń wyprodukowanych nie wcześniej niż 12 miesięcy przed datą montażu. Panele fotowoltaiczne powinny posiadać indywidualne oznakowanie pozwalające na identyfikację (nr seryjny).</w:t>
      </w:r>
    </w:p>
    <w:p w14:paraId="4AB29E0A" w14:textId="1BC2CA43" w:rsidR="0004135C" w:rsidRPr="002B3C41" w:rsidRDefault="0004135C" w:rsidP="00111A0C">
      <w:pPr>
        <w:pStyle w:val="Akapitzlist"/>
        <w:numPr>
          <w:ilvl w:val="0"/>
          <w:numId w:val="5"/>
        </w:numPr>
        <w:jc w:val="both"/>
        <w:rPr>
          <w:sz w:val="24"/>
          <w:szCs w:val="24"/>
        </w:rPr>
      </w:pPr>
      <w:r w:rsidRPr="002B3C41">
        <w:rPr>
          <w:sz w:val="24"/>
          <w:szCs w:val="24"/>
        </w:rPr>
        <w:t>Wykonawca udzieli Zamawiającemu gwarancji jakości na cały przedmiot zamówienia na okres 1</w:t>
      </w:r>
      <w:r w:rsidR="00A94D9A" w:rsidRPr="002B3C41">
        <w:rPr>
          <w:sz w:val="24"/>
          <w:szCs w:val="24"/>
        </w:rPr>
        <w:t>0</w:t>
      </w:r>
      <w:r w:rsidRPr="002B3C41">
        <w:rPr>
          <w:sz w:val="24"/>
          <w:szCs w:val="24"/>
        </w:rPr>
        <w:t xml:space="preserve"> lat licząc od dnia podpisania protokołu odbioru końcowego. Jednocześnie Wykonawca w okresie udzielonej gwarancji wykona usługę serwisową w zakresie bezpłatnego serwisu oraz bezpłatnej naprawy usterek zgodnie z zaleceniami producentów zamontowanych urządzeń.</w:t>
      </w:r>
    </w:p>
    <w:p w14:paraId="5882B7FD" w14:textId="77777777" w:rsidR="00DD0A01" w:rsidRPr="002B3C41" w:rsidRDefault="00DD0A01" w:rsidP="00111A0C">
      <w:pPr>
        <w:pStyle w:val="Akapitzlist"/>
        <w:numPr>
          <w:ilvl w:val="0"/>
          <w:numId w:val="5"/>
        </w:numPr>
        <w:jc w:val="both"/>
        <w:rPr>
          <w:sz w:val="24"/>
          <w:szCs w:val="24"/>
        </w:rPr>
      </w:pPr>
      <w:r w:rsidRPr="002B3C41">
        <w:rPr>
          <w:sz w:val="24"/>
          <w:szCs w:val="24"/>
        </w:rPr>
        <w:t>Wymaganiem Zamawiającego jest, aby roczna produkcja z instalacji stanowiącej przedmiot zamówienia wynosiła nie mniej niż podano w studium wykonalności.</w:t>
      </w:r>
    </w:p>
    <w:p w14:paraId="29D947F8" w14:textId="7E17B20B" w:rsidR="00DD0A01" w:rsidRPr="002B3C41" w:rsidRDefault="00DD0A01" w:rsidP="00111A0C">
      <w:pPr>
        <w:pStyle w:val="Akapitzlist"/>
        <w:numPr>
          <w:ilvl w:val="0"/>
          <w:numId w:val="5"/>
        </w:numPr>
        <w:jc w:val="both"/>
        <w:rPr>
          <w:sz w:val="24"/>
          <w:szCs w:val="24"/>
        </w:rPr>
      </w:pPr>
      <w:r w:rsidRPr="002B3C41">
        <w:rPr>
          <w:sz w:val="24"/>
          <w:szCs w:val="24"/>
        </w:rPr>
        <w:t>W przypadku konieczności dokonania zmian w dokumentacji projektowej, zadanie to będzie leżało po stronie Wykonawcy (zmieniona dokumentacja powinna uwzględniać ewentualne zmiany w przepisach prawnych i normach). Zamawiający przekaże Wykonawcy prawa autorskie do obecnej dokumentacji projektowej. W przypadku konieczności dokonania uzgodnień i/lub uzyskania pozwoleń, zadanie to będzie leżało po stronie Wykonawcy. W takim przypadku Zamawiający udzieli Wykonawcy wszelkich niezbędnych pełnomocnictw.</w:t>
      </w:r>
    </w:p>
    <w:p w14:paraId="33C7E12E" w14:textId="77777777" w:rsidR="00801E3C" w:rsidRPr="002B3C41" w:rsidRDefault="00801E3C" w:rsidP="00111A0C">
      <w:pPr>
        <w:pStyle w:val="Akapitzlist"/>
        <w:numPr>
          <w:ilvl w:val="0"/>
          <w:numId w:val="5"/>
        </w:numPr>
        <w:jc w:val="both"/>
        <w:rPr>
          <w:sz w:val="24"/>
          <w:szCs w:val="24"/>
        </w:rPr>
      </w:pPr>
      <w:r w:rsidRPr="002B3C41">
        <w:rPr>
          <w:sz w:val="24"/>
          <w:szCs w:val="24"/>
        </w:rPr>
        <w:t>Po stronie Wykonawcy jest także wykonanie przyłącza i układu pomiarowego zgodnie z wydanymi warunkami przyłączenia stanowiącymi załącznik do niniejszej specyfikacji</w:t>
      </w:r>
    </w:p>
    <w:p w14:paraId="0DC862B2" w14:textId="77777777" w:rsidR="00220D5D" w:rsidRPr="002B3C41" w:rsidRDefault="00220D5D" w:rsidP="00111A0C">
      <w:pPr>
        <w:pStyle w:val="Akapitzlist"/>
        <w:numPr>
          <w:ilvl w:val="0"/>
          <w:numId w:val="5"/>
        </w:numPr>
        <w:jc w:val="both"/>
        <w:rPr>
          <w:sz w:val="24"/>
          <w:szCs w:val="24"/>
        </w:rPr>
      </w:pPr>
      <w:r w:rsidRPr="002B3C41">
        <w:rPr>
          <w:sz w:val="24"/>
          <w:szCs w:val="24"/>
        </w:rPr>
        <w:t>Wykonanie pełnej dokumentacji odbiorowej i eksploatacyjnej wymaganej przez zakład energetyczny</w:t>
      </w:r>
    </w:p>
    <w:p w14:paraId="5B7F0BBF" w14:textId="77777777" w:rsidR="00220D5D" w:rsidRPr="002B3C41" w:rsidRDefault="00220D5D" w:rsidP="00111A0C">
      <w:pPr>
        <w:pStyle w:val="Akapitzlist"/>
        <w:numPr>
          <w:ilvl w:val="0"/>
          <w:numId w:val="5"/>
        </w:numPr>
        <w:jc w:val="both"/>
        <w:rPr>
          <w:sz w:val="24"/>
          <w:szCs w:val="24"/>
        </w:rPr>
      </w:pPr>
      <w:r w:rsidRPr="002B3C41">
        <w:rPr>
          <w:sz w:val="24"/>
          <w:szCs w:val="24"/>
        </w:rPr>
        <w:t xml:space="preserve">Po uruchomieniu instalacji przeprowadzenie szkolenia w zakresie obsługi i eksploatacji zamontowanych instalacji. Odbycie szkolenia musi zostać potwierdzone podpisanym protokołem przez przedstawiciela Wykonawcy, osobę szkolącą oraz osoby szkolone. </w:t>
      </w:r>
    </w:p>
    <w:p w14:paraId="33F28A5C" w14:textId="77777777" w:rsidR="00220D5D" w:rsidRPr="002B3C41" w:rsidRDefault="00220D5D" w:rsidP="00111A0C">
      <w:pPr>
        <w:pStyle w:val="Akapitzlist"/>
        <w:numPr>
          <w:ilvl w:val="0"/>
          <w:numId w:val="5"/>
        </w:numPr>
        <w:jc w:val="both"/>
        <w:rPr>
          <w:sz w:val="24"/>
          <w:szCs w:val="24"/>
        </w:rPr>
      </w:pPr>
      <w:r w:rsidRPr="002B3C41">
        <w:rPr>
          <w:sz w:val="24"/>
          <w:szCs w:val="24"/>
        </w:rPr>
        <w:t xml:space="preserve">Po uruchomieniu instalacji przeprowadzenie szkolenia w zakresie obsługi systemu monitorującego. Odbycie szkolenia musi zostać potwierdzone podpisanym protokołem przez przedstawiciela Wykonawcy, osobę szkolącą oraz osoby szkolone. </w:t>
      </w:r>
    </w:p>
    <w:p w14:paraId="7AB2BB71" w14:textId="77777777" w:rsidR="00220D5D" w:rsidRPr="002B3C41" w:rsidRDefault="00220D5D" w:rsidP="00111A0C">
      <w:pPr>
        <w:pStyle w:val="Akapitzlist"/>
        <w:numPr>
          <w:ilvl w:val="0"/>
          <w:numId w:val="5"/>
        </w:numPr>
        <w:jc w:val="both"/>
        <w:rPr>
          <w:sz w:val="24"/>
          <w:szCs w:val="24"/>
        </w:rPr>
      </w:pPr>
      <w:r w:rsidRPr="002B3C41">
        <w:rPr>
          <w:sz w:val="24"/>
          <w:szCs w:val="24"/>
        </w:rPr>
        <w:lastRenderedPageBreak/>
        <w:t>Wykonanie szczegółowej instrukcji eksploatacji zamontowanych instalacji.</w:t>
      </w:r>
    </w:p>
    <w:p w14:paraId="35CDDDF4" w14:textId="77777777" w:rsidR="00220D5D" w:rsidRPr="002B3C41" w:rsidRDefault="00220D5D" w:rsidP="00111A0C">
      <w:pPr>
        <w:pStyle w:val="Akapitzlist"/>
        <w:numPr>
          <w:ilvl w:val="0"/>
          <w:numId w:val="5"/>
        </w:numPr>
        <w:jc w:val="both"/>
        <w:rPr>
          <w:sz w:val="24"/>
          <w:szCs w:val="24"/>
        </w:rPr>
      </w:pPr>
      <w:r w:rsidRPr="002B3C41">
        <w:rPr>
          <w:sz w:val="24"/>
          <w:szCs w:val="24"/>
        </w:rPr>
        <w:t>Wykonanie szczegółowej instrukcji obsługi systemu monitorującego.</w:t>
      </w:r>
    </w:p>
    <w:p w14:paraId="1D7EF439" w14:textId="45299763" w:rsidR="00C76B28" w:rsidRDefault="00220D5D" w:rsidP="00111A0C">
      <w:pPr>
        <w:pStyle w:val="Akapitzlist"/>
        <w:numPr>
          <w:ilvl w:val="0"/>
          <w:numId w:val="5"/>
        </w:numPr>
        <w:jc w:val="both"/>
        <w:rPr>
          <w:sz w:val="24"/>
          <w:szCs w:val="24"/>
        </w:rPr>
      </w:pPr>
      <w:r w:rsidRPr="002B3C41">
        <w:rPr>
          <w:sz w:val="24"/>
          <w:szCs w:val="24"/>
        </w:rPr>
        <w:t xml:space="preserve">Świadczenie usług serwisowych, minimum raz do roku, w pełnym zakresie przez okres nie krótszy niż okres gwarancji. </w:t>
      </w:r>
    </w:p>
    <w:p w14:paraId="67A189E7" w14:textId="1C899AFE" w:rsidR="006C52EC" w:rsidRPr="002B3C41" w:rsidRDefault="006C52EC" w:rsidP="00111A0C">
      <w:pPr>
        <w:pStyle w:val="Akapitzlist"/>
        <w:numPr>
          <w:ilvl w:val="0"/>
          <w:numId w:val="5"/>
        </w:numPr>
        <w:jc w:val="both"/>
        <w:rPr>
          <w:sz w:val="24"/>
          <w:szCs w:val="24"/>
        </w:rPr>
      </w:pPr>
      <w:r>
        <w:rPr>
          <w:sz w:val="24"/>
          <w:szCs w:val="24"/>
        </w:rPr>
        <w:t>Informujemy</w:t>
      </w:r>
      <w:r w:rsidRPr="006C52EC">
        <w:rPr>
          <w:sz w:val="24"/>
          <w:szCs w:val="24"/>
        </w:rPr>
        <w:t>, że rys. PB-E-07</w:t>
      </w:r>
      <w:r>
        <w:rPr>
          <w:sz w:val="24"/>
          <w:szCs w:val="24"/>
        </w:rPr>
        <w:t xml:space="preserve"> dokumentacji projektowej</w:t>
      </w:r>
      <w:r w:rsidRPr="006C52EC">
        <w:rPr>
          <w:sz w:val="24"/>
          <w:szCs w:val="24"/>
        </w:rPr>
        <w:t xml:space="preserve"> jest</w:t>
      </w:r>
      <w:r>
        <w:rPr>
          <w:sz w:val="24"/>
          <w:szCs w:val="24"/>
        </w:rPr>
        <w:t xml:space="preserve"> </w:t>
      </w:r>
      <w:r w:rsidRPr="006C52EC">
        <w:rPr>
          <w:sz w:val="24"/>
          <w:szCs w:val="24"/>
        </w:rPr>
        <w:t>rysunkiem pokazującym sposób montażu konstrukcji, zmiana konstrukcji na inną przy zachowaniu sposobu posadowienia oraz Zagospodarowania terenu (w tym łącznych wymiarów konstrukcji) nie jest zmianą istotną i nie wymaga przygotowania dokumentacji zamiennej</w:t>
      </w:r>
      <w:r>
        <w:rPr>
          <w:sz w:val="24"/>
          <w:szCs w:val="24"/>
        </w:rPr>
        <w:t>.</w:t>
      </w:r>
    </w:p>
    <w:p w14:paraId="2EC31F74" w14:textId="14E11A1B" w:rsidR="00C76B28" w:rsidRPr="002B3C41" w:rsidRDefault="00C76B28" w:rsidP="00111A0C">
      <w:pPr>
        <w:pStyle w:val="Akapitzlist"/>
        <w:numPr>
          <w:ilvl w:val="0"/>
          <w:numId w:val="5"/>
        </w:numPr>
        <w:jc w:val="both"/>
        <w:rPr>
          <w:sz w:val="24"/>
          <w:szCs w:val="24"/>
        </w:rPr>
      </w:pPr>
      <w:r w:rsidRPr="002B3C41">
        <w:rPr>
          <w:sz w:val="24"/>
          <w:szCs w:val="24"/>
        </w:rPr>
        <w:t>W dokumentacji projektowej znajdują się zapisy:</w:t>
      </w:r>
    </w:p>
    <w:p w14:paraId="1AB33A6E" w14:textId="77777777" w:rsidR="00435B98" w:rsidRPr="00435B98" w:rsidRDefault="00435B98" w:rsidP="00435B98">
      <w:pPr>
        <w:pStyle w:val="Akapitzlist"/>
        <w:jc w:val="both"/>
        <w:rPr>
          <w:sz w:val="23"/>
          <w:szCs w:val="23"/>
        </w:rPr>
      </w:pPr>
    </w:p>
    <w:p w14:paraId="0E9A7D09" w14:textId="68D53F69" w:rsidR="00C76B28" w:rsidRPr="002B3C41" w:rsidRDefault="00C76B28" w:rsidP="00C76B28">
      <w:pPr>
        <w:pStyle w:val="Akapitzlist"/>
        <w:jc w:val="both"/>
        <w:rPr>
          <w:rFonts w:cstheme="minorHAnsi"/>
          <w:i/>
          <w:iCs/>
          <w:sz w:val="24"/>
          <w:szCs w:val="24"/>
        </w:rPr>
      </w:pPr>
      <w:r w:rsidRPr="002B3C41">
        <w:rPr>
          <w:rFonts w:cstheme="minorHAnsi"/>
          <w:i/>
          <w:iCs/>
          <w:sz w:val="24"/>
          <w:szCs w:val="24"/>
        </w:rPr>
        <w:t>Rolę rozłączników poszczególnych generatorów pełnić będzie ESS (</w:t>
      </w:r>
      <w:proofErr w:type="spellStart"/>
      <w:r w:rsidRPr="002B3C41">
        <w:rPr>
          <w:rFonts w:cstheme="minorHAnsi"/>
          <w:i/>
          <w:iCs/>
          <w:sz w:val="24"/>
          <w:szCs w:val="24"/>
        </w:rPr>
        <w:t>Elektronic</w:t>
      </w:r>
      <w:proofErr w:type="spellEnd"/>
      <w:r w:rsidRPr="002B3C41">
        <w:rPr>
          <w:rFonts w:cstheme="minorHAnsi"/>
          <w:i/>
          <w:iCs/>
          <w:sz w:val="24"/>
          <w:szCs w:val="24"/>
        </w:rPr>
        <w:t xml:space="preserve"> Solar Switch), zabudowany w falowniku. Łączenia poszczególnych generatorów do falownika zostaną zrealizowane za pomocą kabli </w:t>
      </w:r>
      <w:proofErr w:type="spellStart"/>
      <w:r w:rsidRPr="002B3C41">
        <w:rPr>
          <w:rFonts w:cstheme="minorHAnsi"/>
          <w:i/>
          <w:iCs/>
          <w:sz w:val="24"/>
          <w:szCs w:val="24"/>
        </w:rPr>
        <w:t>FlexiSun</w:t>
      </w:r>
      <w:proofErr w:type="spellEnd"/>
      <w:r w:rsidRPr="002B3C41">
        <w:rPr>
          <w:rFonts w:cstheme="minorHAnsi"/>
          <w:i/>
          <w:iCs/>
          <w:sz w:val="24"/>
          <w:szCs w:val="24"/>
        </w:rPr>
        <w:t xml:space="preserve"> PV1-F o odpowiednim przekroju.</w:t>
      </w:r>
    </w:p>
    <w:p w14:paraId="57EE9ADA" w14:textId="77777777" w:rsidR="00435B98" w:rsidRPr="002B3C41" w:rsidRDefault="00435B98" w:rsidP="00C76B28">
      <w:pPr>
        <w:pStyle w:val="Akapitzlist"/>
        <w:jc w:val="both"/>
        <w:rPr>
          <w:rFonts w:cstheme="minorHAnsi"/>
          <w:i/>
          <w:iCs/>
          <w:sz w:val="24"/>
          <w:szCs w:val="24"/>
        </w:rPr>
      </w:pPr>
    </w:p>
    <w:p w14:paraId="57BB7837" w14:textId="77B772C3" w:rsidR="00C76B28" w:rsidRPr="002B3C41" w:rsidRDefault="00C76B28" w:rsidP="00C76B28">
      <w:pPr>
        <w:pStyle w:val="Akapitzlist"/>
        <w:jc w:val="both"/>
        <w:rPr>
          <w:rFonts w:cstheme="minorHAnsi"/>
          <w:sz w:val="24"/>
          <w:szCs w:val="24"/>
        </w:rPr>
      </w:pPr>
      <w:r w:rsidRPr="002B3C41">
        <w:rPr>
          <w:rFonts w:cstheme="minorHAnsi"/>
          <w:sz w:val="24"/>
          <w:szCs w:val="24"/>
        </w:rPr>
        <w:t>Które powinny być czytane jako:</w:t>
      </w:r>
    </w:p>
    <w:p w14:paraId="53BA8D50" w14:textId="77777777" w:rsidR="00435B98" w:rsidRPr="002B3C41" w:rsidRDefault="00435B98" w:rsidP="00C76B28">
      <w:pPr>
        <w:pStyle w:val="Akapitzlist"/>
        <w:jc w:val="both"/>
        <w:rPr>
          <w:rFonts w:cstheme="minorHAnsi"/>
          <w:sz w:val="24"/>
          <w:szCs w:val="24"/>
        </w:rPr>
      </w:pPr>
    </w:p>
    <w:p w14:paraId="1FA0F001" w14:textId="77777777" w:rsidR="00C76B28" w:rsidRPr="002B3C41" w:rsidRDefault="00C76B28" w:rsidP="00C76B28">
      <w:pPr>
        <w:pStyle w:val="Akapitzlist"/>
        <w:jc w:val="both"/>
        <w:rPr>
          <w:rFonts w:cstheme="minorHAnsi"/>
          <w:i/>
          <w:iCs/>
          <w:sz w:val="24"/>
          <w:szCs w:val="24"/>
        </w:rPr>
      </w:pPr>
      <w:r w:rsidRPr="002B3C41">
        <w:rPr>
          <w:rFonts w:cstheme="minorHAnsi"/>
          <w:i/>
          <w:iCs/>
          <w:sz w:val="24"/>
          <w:szCs w:val="24"/>
        </w:rPr>
        <w:t>Rolę rozłączników poszczególnych generatorów pełnić będzie ESS (</w:t>
      </w:r>
      <w:proofErr w:type="spellStart"/>
      <w:r w:rsidRPr="002B3C41">
        <w:rPr>
          <w:rFonts w:cstheme="minorHAnsi"/>
          <w:i/>
          <w:iCs/>
          <w:sz w:val="24"/>
          <w:szCs w:val="24"/>
        </w:rPr>
        <w:t>Elektronic</w:t>
      </w:r>
      <w:proofErr w:type="spellEnd"/>
      <w:r w:rsidRPr="002B3C41">
        <w:rPr>
          <w:rFonts w:cstheme="minorHAnsi"/>
          <w:i/>
          <w:iCs/>
          <w:sz w:val="24"/>
          <w:szCs w:val="24"/>
        </w:rPr>
        <w:t xml:space="preserve"> Solar Switch), zabudowany w falowniku. Łączenia poszczególnych generatorów do falownika zostaną zrealizowane za pomocą kabli </w:t>
      </w:r>
      <w:proofErr w:type="spellStart"/>
      <w:r w:rsidRPr="002B3C41">
        <w:rPr>
          <w:rFonts w:cstheme="minorHAnsi"/>
          <w:i/>
          <w:iCs/>
          <w:sz w:val="24"/>
          <w:szCs w:val="24"/>
        </w:rPr>
        <w:t>FlexiSun</w:t>
      </w:r>
      <w:proofErr w:type="spellEnd"/>
      <w:r w:rsidRPr="002B3C41">
        <w:rPr>
          <w:rFonts w:cstheme="minorHAnsi"/>
          <w:i/>
          <w:iCs/>
          <w:sz w:val="24"/>
          <w:szCs w:val="24"/>
        </w:rPr>
        <w:t xml:space="preserve"> PV1-F o odpowiednim przekroju.</w:t>
      </w:r>
    </w:p>
    <w:p w14:paraId="39120557" w14:textId="77777777" w:rsidR="00C76B28" w:rsidRPr="00435B98" w:rsidRDefault="00C76B28" w:rsidP="00111A0C">
      <w:pPr>
        <w:pStyle w:val="Akapitzlist"/>
        <w:numPr>
          <w:ilvl w:val="0"/>
          <w:numId w:val="5"/>
        </w:numPr>
        <w:jc w:val="both"/>
        <w:rPr>
          <w:sz w:val="23"/>
          <w:szCs w:val="23"/>
        </w:rPr>
      </w:pPr>
      <w:r w:rsidRPr="00435B98">
        <w:rPr>
          <w:sz w:val="23"/>
          <w:szCs w:val="23"/>
        </w:rPr>
        <w:t>W dokumentacji projektowej znajdują się zapisy:</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4"/>
        <w:gridCol w:w="3137"/>
      </w:tblGrid>
      <w:tr w:rsidR="00C76B28" w14:paraId="1C60DABE"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6E171705" w14:textId="77777777" w:rsidR="00C76B28" w:rsidRDefault="00C76B28" w:rsidP="00413ED7">
            <w:pPr>
              <w:pStyle w:val="Tekstpodstawowy"/>
              <w:rPr>
                <w:rFonts w:ascii="Calibri" w:hAnsi="Calibri" w:cs="Calibri"/>
                <w:sz w:val="18"/>
                <w:szCs w:val="18"/>
              </w:rPr>
            </w:pPr>
            <w:r>
              <w:rPr>
                <w:rFonts w:ascii="Calibri" w:hAnsi="Calibri" w:cs="Calibri"/>
                <w:sz w:val="18"/>
                <w:szCs w:val="18"/>
              </w:rPr>
              <w:t>Liczba wejść</w:t>
            </w:r>
          </w:p>
        </w:tc>
        <w:tc>
          <w:tcPr>
            <w:tcW w:w="3137" w:type="dxa"/>
            <w:tcBorders>
              <w:top w:val="single" w:sz="4" w:space="0" w:color="auto"/>
              <w:left w:val="single" w:sz="4" w:space="0" w:color="auto"/>
              <w:bottom w:val="single" w:sz="4" w:space="0" w:color="auto"/>
              <w:right w:val="single" w:sz="4" w:space="0" w:color="auto"/>
            </w:tcBorders>
            <w:vAlign w:val="center"/>
            <w:hideMark/>
          </w:tcPr>
          <w:p w14:paraId="06DB0BD0"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1</w:t>
            </w:r>
          </w:p>
        </w:tc>
      </w:tr>
      <w:tr w:rsidR="00C76B28" w14:paraId="7AA998DF"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AB47CFF"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Maksymalny prąd dla każdego wejścia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092C118A"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C76B28" w14:paraId="5154B04C"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75A96A0"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Maksymalne napięcie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9515C74"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390,99 V</w:t>
            </w:r>
          </w:p>
        </w:tc>
      </w:tr>
      <w:tr w:rsidR="00C76B28" w14:paraId="36086203"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8FC2B80"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Maksymalny prąd wyjściowy</w:t>
            </w:r>
          </w:p>
        </w:tc>
        <w:tc>
          <w:tcPr>
            <w:tcW w:w="3137" w:type="dxa"/>
            <w:tcBorders>
              <w:top w:val="single" w:sz="4" w:space="0" w:color="auto"/>
              <w:left w:val="single" w:sz="4" w:space="0" w:color="auto"/>
              <w:bottom w:val="single" w:sz="4" w:space="0" w:color="auto"/>
              <w:right w:val="single" w:sz="4" w:space="0" w:color="auto"/>
            </w:tcBorders>
            <w:vAlign w:val="center"/>
            <w:hideMark/>
          </w:tcPr>
          <w:p w14:paraId="3D1DA9D0"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C76B28" w14:paraId="0CF9B0FB"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7AA4D192" w14:textId="77777777" w:rsidR="00C76B28" w:rsidRDefault="00C76B28" w:rsidP="00413ED7">
            <w:pPr>
              <w:pStyle w:val="Tekstpodstawowy"/>
              <w:rPr>
                <w:rFonts w:ascii="Calibri" w:hAnsi="Calibri" w:cs="Calibri"/>
                <w:sz w:val="18"/>
                <w:szCs w:val="18"/>
              </w:rPr>
            </w:pPr>
            <w:r>
              <w:rPr>
                <w:rFonts w:ascii="Calibri" w:hAnsi="Calibri" w:cs="Calibri"/>
                <w:sz w:val="18"/>
                <w:szCs w:val="18"/>
              </w:rPr>
              <w:t>Urządzenie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008CEFE"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ABB OT16F4N2</w:t>
            </w:r>
          </w:p>
        </w:tc>
      </w:tr>
      <w:tr w:rsidR="00C76B28" w14:paraId="4ED45B35"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62074454"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urządzenia wejściowego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BD53EBB"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16,00 A</w:t>
            </w:r>
          </w:p>
        </w:tc>
      </w:tr>
      <w:tr w:rsidR="00C76B28" w14:paraId="28FFBBE1"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3BBE0D6" w14:textId="77777777" w:rsidR="00C76B28" w:rsidRDefault="00C76B28" w:rsidP="00413ED7">
            <w:pPr>
              <w:pStyle w:val="Tekstpodstawowy"/>
              <w:rPr>
                <w:rFonts w:ascii="Calibri" w:hAnsi="Calibri" w:cs="Calibri"/>
                <w:sz w:val="18"/>
                <w:szCs w:val="18"/>
              </w:rPr>
            </w:pPr>
            <w:r>
              <w:rPr>
                <w:rFonts w:ascii="Calibri" w:hAnsi="Calibri" w:cs="Calibri"/>
                <w:sz w:val="18"/>
                <w:szCs w:val="18"/>
              </w:rPr>
              <w:t>Osłona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9AD50C1"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Żaden</w:t>
            </w:r>
          </w:p>
        </w:tc>
      </w:tr>
      <w:tr w:rsidR="00C76B28" w14:paraId="4EB202E1"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75D77051" w14:textId="77777777" w:rsidR="00C76B28" w:rsidRDefault="00C76B28" w:rsidP="00413ED7">
            <w:pPr>
              <w:pStyle w:val="Tekstpodstawowy"/>
              <w:rPr>
                <w:rFonts w:ascii="Calibri" w:hAnsi="Calibri" w:cs="Calibri"/>
                <w:sz w:val="18"/>
                <w:szCs w:val="18"/>
              </w:rPr>
            </w:pPr>
            <w:r>
              <w:rPr>
                <w:rFonts w:ascii="Calibri" w:hAnsi="Calibri" w:cs="Calibri"/>
                <w:sz w:val="18"/>
                <w:szCs w:val="18"/>
              </w:rPr>
              <w:t>Osłona prądu znamionowego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64FCBB80"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C76B28" w14:paraId="55804786"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E25425D" w14:textId="77777777" w:rsidR="00C76B28" w:rsidRDefault="00C76B28" w:rsidP="00413ED7">
            <w:pPr>
              <w:pStyle w:val="Tekstpodstawowy"/>
              <w:rPr>
                <w:rFonts w:ascii="Calibri" w:hAnsi="Calibri" w:cs="Calibri"/>
                <w:sz w:val="18"/>
                <w:szCs w:val="18"/>
              </w:rPr>
            </w:pPr>
            <w:r>
              <w:rPr>
                <w:rFonts w:ascii="Calibri" w:hAnsi="Calibri" w:cs="Calibri"/>
                <w:sz w:val="18"/>
                <w:szCs w:val="18"/>
              </w:rPr>
              <w:t>Dioda blokująca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66FAE59"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Żaden</w:t>
            </w:r>
          </w:p>
        </w:tc>
      </w:tr>
      <w:tr w:rsidR="00C76B28" w14:paraId="52D97787"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544CC8D"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diody blokującej</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B681424"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C76B28" w14:paraId="5915C371"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7BCB56B2" w14:textId="77777777" w:rsidR="00C76B28" w:rsidRDefault="00C76B28" w:rsidP="00413ED7">
            <w:pPr>
              <w:pStyle w:val="Tekstpodstawowy"/>
              <w:rPr>
                <w:rFonts w:ascii="Calibri" w:hAnsi="Calibri" w:cs="Calibri"/>
                <w:sz w:val="18"/>
                <w:szCs w:val="18"/>
              </w:rPr>
            </w:pPr>
            <w:r>
              <w:rPr>
                <w:rFonts w:ascii="Calibri" w:hAnsi="Calibri" w:cs="Calibri"/>
                <w:sz w:val="18"/>
                <w:szCs w:val="18"/>
              </w:rPr>
              <w:t>Urządzenie wyjściowe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2C9F701"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ABB OT16F4N2</w:t>
            </w:r>
          </w:p>
        </w:tc>
      </w:tr>
      <w:tr w:rsidR="00C76B28" w14:paraId="3480F9EC"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2F7BD56"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urządzenia wyjściowego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65276CAC"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16,00 A</w:t>
            </w:r>
          </w:p>
        </w:tc>
      </w:tr>
      <w:tr w:rsidR="00C76B28" w14:paraId="1BFB2151"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3009ABD" w14:textId="77777777" w:rsidR="00C76B28" w:rsidRDefault="00C76B28" w:rsidP="00413ED7">
            <w:pPr>
              <w:pStyle w:val="Tekstpodstawowy"/>
              <w:rPr>
                <w:rFonts w:ascii="Calibri" w:hAnsi="Calibri" w:cs="Calibri"/>
                <w:color w:val="000000"/>
                <w:sz w:val="18"/>
                <w:szCs w:val="18"/>
              </w:rPr>
            </w:pPr>
            <w:r>
              <w:rPr>
                <w:rFonts w:ascii="Calibri" w:hAnsi="Calibri" w:cs="Calibri"/>
                <w:color w:val="000000"/>
                <w:sz w:val="18"/>
                <w:szCs w:val="18"/>
              </w:rPr>
              <w:t>Odgromnik</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93D33DA"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ABB OVR PV 40 600 P</w:t>
            </w:r>
          </w:p>
        </w:tc>
      </w:tr>
      <w:tr w:rsidR="00C76B28" w14:paraId="038F795E"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C39E237" w14:textId="77777777" w:rsidR="00C76B28" w:rsidRDefault="00C76B28" w:rsidP="00413ED7">
            <w:pPr>
              <w:pStyle w:val="Tekstpodstawowy"/>
              <w:spacing w:line="276" w:lineRule="auto"/>
              <w:rPr>
                <w:rFonts w:ascii="Calibri" w:hAnsi="Calibri" w:cs="Calibri"/>
                <w:sz w:val="18"/>
                <w:szCs w:val="18"/>
              </w:rPr>
            </w:pPr>
            <w:r>
              <w:rPr>
                <w:rFonts w:ascii="Calibri" w:hAnsi="Calibri" w:cs="Calibri"/>
                <w:sz w:val="18"/>
                <w:szCs w:val="18"/>
              </w:rPr>
              <w:t>Kategoria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3A81DE4" w14:textId="77777777" w:rsidR="00C76B28" w:rsidRDefault="00C76B28"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II</w:t>
            </w:r>
          </w:p>
        </w:tc>
      </w:tr>
      <w:tr w:rsidR="00C76B28" w14:paraId="58D0B0FD"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22FADD7" w14:textId="77777777" w:rsidR="00C76B28" w:rsidRDefault="00C76B28" w:rsidP="00413ED7">
            <w:pPr>
              <w:pStyle w:val="Tekstpodstawowy"/>
              <w:spacing w:line="276" w:lineRule="auto"/>
              <w:rPr>
                <w:rFonts w:ascii="Calibri" w:hAnsi="Calibri" w:cs="Calibri"/>
                <w:sz w:val="18"/>
                <w:szCs w:val="18"/>
              </w:rPr>
            </w:pPr>
            <w:r>
              <w:rPr>
                <w:rFonts w:ascii="Calibri" w:hAnsi="Calibri" w:cs="Calibri"/>
                <w:sz w:val="18"/>
                <w:szCs w:val="18"/>
              </w:rPr>
              <w:t>Napięcie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6A2CEEC3" w14:textId="77777777" w:rsidR="00C76B28" w:rsidRDefault="00C76B28"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600,00 V</w:t>
            </w:r>
          </w:p>
        </w:tc>
      </w:tr>
    </w:tbl>
    <w:p w14:paraId="5922C74E" w14:textId="77777777" w:rsidR="00C76B28" w:rsidRDefault="00C76B28" w:rsidP="00C76B28">
      <w:pPr>
        <w:pStyle w:val="Akapitzlist"/>
        <w:jc w:val="both"/>
        <w:rPr>
          <w:rFonts w:ascii="Verdana" w:hAnsi="Verdana"/>
          <w:sz w:val="20"/>
          <w:szCs w:val="20"/>
        </w:rPr>
      </w:pPr>
    </w:p>
    <w:p w14:paraId="2644DCAB" w14:textId="77777777" w:rsidR="00C76B28" w:rsidRPr="00751E1E" w:rsidRDefault="00C76B28" w:rsidP="00C76B28">
      <w:pPr>
        <w:pStyle w:val="Akapitzlist"/>
        <w:jc w:val="both"/>
        <w:rPr>
          <w:rFonts w:cstheme="minorHAnsi"/>
          <w:sz w:val="23"/>
          <w:szCs w:val="23"/>
        </w:rPr>
      </w:pPr>
      <w:r w:rsidRPr="00751E1E">
        <w:rPr>
          <w:rFonts w:cstheme="minorHAnsi"/>
          <w:sz w:val="23"/>
          <w:szCs w:val="23"/>
        </w:rPr>
        <w:t>Które powinny być czytane jako:</w:t>
      </w:r>
    </w:p>
    <w:p w14:paraId="3AD26416" w14:textId="77777777" w:rsidR="00C76B28" w:rsidRDefault="00C76B28" w:rsidP="00C76B28">
      <w:pPr>
        <w:pStyle w:val="Akapitzlist"/>
        <w:jc w:val="both"/>
        <w:rPr>
          <w:color w:val="FF0000"/>
          <w:sz w:val="23"/>
          <w:szCs w:val="23"/>
        </w:rPr>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4"/>
        <w:gridCol w:w="3137"/>
      </w:tblGrid>
      <w:tr w:rsidR="00C76B28" w14:paraId="1B3F9457"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4568346" w14:textId="77777777" w:rsidR="00C76B28" w:rsidRDefault="00C76B28" w:rsidP="00413ED7">
            <w:pPr>
              <w:pStyle w:val="Tekstpodstawowy"/>
              <w:rPr>
                <w:rFonts w:ascii="Calibri" w:hAnsi="Calibri" w:cs="Calibri"/>
                <w:sz w:val="18"/>
                <w:szCs w:val="18"/>
              </w:rPr>
            </w:pPr>
            <w:r>
              <w:rPr>
                <w:rFonts w:ascii="Calibri" w:hAnsi="Calibri" w:cs="Calibri"/>
                <w:sz w:val="18"/>
                <w:szCs w:val="18"/>
              </w:rPr>
              <w:lastRenderedPageBreak/>
              <w:t>Liczba wejść</w:t>
            </w:r>
          </w:p>
        </w:tc>
        <w:tc>
          <w:tcPr>
            <w:tcW w:w="3137" w:type="dxa"/>
            <w:tcBorders>
              <w:top w:val="single" w:sz="4" w:space="0" w:color="auto"/>
              <w:left w:val="single" w:sz="4" w:space="0" w:color="auto"/>
              <w:bottom w:val="single" w:sz="4" w:space="0" w:color="auto"/>
              <w:right w:val="single" w:sz="4" w:space="0" w:color="auto"/>
            </w:tcBorders>
            <w:vAlign w:val="center"/>
            <w:hideMark/>
          </w:tcPr>
          <w:p w14:paraId="75F6E1C1"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1</w:t>
            </w:r>
          </w:p>
        </w:tc>
      </w:tr>
      <w:tr w:rsidR="00C76B28" w14:paraId="47448373"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712A7E62"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Maksymalny prąd dla każdego wejścia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063F58F6"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C76B28" w14:paraId="41FE1938"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2A73A174"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Maksymalne napięcie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3105AE57"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390,99 V</w:t>
            </w:r>
          </w:p>
        </w:tc>
      </w:tr>
      <w:tr w:rsidR="00C76B28" w14:paraId="6B15DA37"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C1A5C79"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Maksymalny prąd wyjściowy</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A5A73B6"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C76B28" w14:paraId="314BE3EB"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0616CA9" w14:textId="77777777" w:rsidR="00C76B28" w:rsidRDefault="00C76B28" w:rsidP="00413ED7">
            <w:pPr>
              <w:pStyle w:val="Tekstpodstawowy"/>
              <w:rPr>
                <w:rFonts w:ascii="Calibri" w:hAnsi="Calibri" w:cs="Calibri"/>
                <w:sz w:val="18"/>
                <w:szCs w:val="18"/>
              </w:rPr>
            </w:pPr>
            <w:r>
              <w:rPr>
                <w:rFonts w:ascii="Calibri" w:hAnsi="Calibri" w:cs="Calibri"/>
                <w:sz w:val="18"/>
                <w:szCs w:val="18"/>
              </w:rPr>
              <w:t>Urządzenie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749272D2" w14:textId="77777777" w:rsidR="00C76B28" w:rsidRPr="00C76B28" w:rsidRDefault="00C76B28" w:rsidP="00413ED7">
            <w:pPr>
              <w:pStyle w:val="Tekstpodstawowy"/>
              <w:jc w:val="right"/>
              <w:rPr>
                <w:rFonts w:ascii="Calibri" w:hAnsi="Calibri" w:cs="Calibri"/>
                <w:color w:val="000000"/>
                <w:sz w:val="18"/>
                <w:szCs w:val="18"/>
              </w:rPr>
            </w:pPr>
            <w:r>
              <w:rPr>
                <w:rFonts w:ascii="Calibri" w:hAnsi="Calibri" w:cs="Calibri"/>
                <w:color w:val="000000"/>
                <w:sz w:val="18"/>
                <w:szCs w:val="18"/>
              </w:rPr>
              <w:t>-</w:t>
            </w:r>
          </w:p>
        </w:tc>
      </w:tr>
      <w:tr w:rsidR="00C76B28" w14:paraId="46ABDFB2"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7736B23"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urządzenia wejściowego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31E20378"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16,00 A</w:t>
            </w:r>
          </w:p>
        </w:tc>
      </w:tr>
      <w:tr w:rsidR="00C76B28" w14:paraId="6B0F4F4C"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AB185FB" w14:textId="77777777" w:rsidR="00C76B28" w:rsidRDefault="00C76B28" w:rsidP="00413ED7">
            <w:pPr>
              <w:pStyle w:val="Tekstpodstawowy"/>
              <w:rPr>
                <w:rFonts w:ascii="Calibri" w:hAnsi="Calibri" w:cs="Calibri"/>
                <w:sz w:val="18"/>
                <w:szCs w:val="18"/>
              </w:rPr>
            </w:pPr>
            <w:r>
              <w:rPr>
                <w:rFonts w:ascii="Calibri" w:hAnsi="Calibri" w:cs="Calibri"/>
                <w:sz w:val="18"/>
                <w:szCs w:val="18"/>
              </w:rPr>
              <w:t>Osłona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76DD19E"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Żaden</w:t>
            </w:r>
          </w:p>
        </w:tc>
      </w:tr>
      <w:tr w:rsidR="00C76B28" w14:paraId="509D94B3"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561F997" w14:textId="77777777" w:rsidR="00C76B28" w:rsidRDefault="00C76B28" w:rsidP="00413ED7">
            <w:pPr>
              <w:pStyle w:val="Tekstpodstawowy"/>
              <w:rPr>
                <w:rFonts w:ascii="Calibri" w:hAnsi="Calibri" w:cs="Calibri"/>
                <w:sz w:val="18"/>
                <w:szCs w:val="18"/>
              </w:rPr>
            </w:pPr>
            <w:r>
              <w:rPr>
                <w:rFonts w:ascii="Calibri" w:hAnsi="Calibri" w:cs="Calibri"/>
                <w:sz w:val="18"/>
                <w:szCs w:val="18"/>
              </w:rPr>
              <w:t>Osłona prądu znamionowego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AB0EDBF"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C76B28" w14:paraId="2E22BD6D"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85E6879" w14:textId="77777777" w:rsidR="00C76B28" w:rsidRDefault="00C76B28" w:rsidP="00413ED7">
            <w:pPr>
              <w:pStyle w:val="Tekstpodstawowy"/>
              <w:rPr>
                <w:rFonts w:ascii="Calibri" w:hAnsi="Calibri" w:cs="Calibri"/>
                <w:sz w:val="18"/>
                <w:szCs w:val="18"/>
              </w:rPr>
            </w:pPr>
            <w:r>
              <w:rPr>
                <w:rFonts w:ascii="Calibri" w:hAnsi="Calibri" w:cs="Calibri"/>
                <w:sz w:val="18"/>
                <w:szCs w:val="18"/>
              </w:rPr>
              <w:t>Dioda blokująca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68DAD4CD"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Żaden</w:t>
            </w:r>
          </w:p>
        </w:tc>
      </w:tr>
      <w:tr w:rsidR="00C76B28" w14:paraId="1FD43502"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5C9C93B"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diody blokującej</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9398C9D"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C76B28" w14:paraId="173486B0"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2B025CA1" w14:textId="77777777" w:rsidR="00C76B28" w:rsidRDefault="00C76B28" w:rsidP="00413ED7">
            <w:pPr>
              <w:pStyle w:val="Tekstpodstawowy"/>
              <w:rPr>
                <w:rFonts w:ascii="Calibri" w:hAnsi="Calibri" w:cs="Calibri"/>
                <w:sz w:val="18"/>
                <w:szCs w:val="18"/>
              </w:rPr>
            </w:pPr>
            <w:r>
              <w:rPr>
                <w:rFonts w:ascii="Calibri" w:hAnsi="Calibri" w:cs="Calibri"/>
                <w:sz w:val="18"/>
                <w:szCs w:val="18"/>
              </w:rPr>
              <w:t>Urządzenie wyjściowe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4A84A3B" w14:textId="77777777" w:rsidR="00C76B28" w:rsidRPr="00C76B28" w:rsidRDefault="00C76B28" w:rsidP="00413ED7">
            <w:pPr>
              <w:pStyle w:val="Tekstpodstawowy"/>
              <w:jc w:val="right"/>
              <w:rPr>
                <w:rFonts w:ascii="Calibri" w:hAnsi="Calibri" w:cs="Calibri"/>
                <w:color w:val="000000"/>
                <w:sz w:val="18"/>
                <w:szCs w:val="18"/>
              </w:rPr>
            </w:pPr>
            <w:r>
              <w:rPr>
                <w:rFonts w:ascii="Calibri" w:hAnsi="Calibri" w:cs="Calibri"/>
                <w:color w:val="000000"/>
                <w:sz w:val="18"/>
                <w:szCs w:val="18"/>
              </w:rPr>
              <w:t>-</w:t>
            </w:r>
          </w:p>
        </w:tc>
      </w:tr>
      <w:tr w:rsidR="00C76B28" w14:paraId="5DE029E7"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51FCBD4"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urządzenia wyjściowego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3FDB5F34"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16,00 A</w:t>
            </w:r>
          </w:p>
        </w:tc>
      </w:tr>
      <w:tr w:rsidR="00C76B28" w14:paraId="2D5E3049"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7BB45EDA" w14:textId="77777777" w:rsidR="00C76B28" w:rsidRDefault="00C76B28" w:rsidP="00413ED7">
            <w:pPr>
              <w:pStyle w:val="Tekstpodstawowy"/>
              <w:rPr>
                <w:rFonts w:ascii="Calibri" w:hAnsi="Calibri" w:cs="Calibri"/>
                <w:color w:val="000000"/>
                <w:sz w:val="18"/>
                <w:szCs w:val="18"/>
              </w:rPr>
            </w:pPr>
            <w:r>
              <w:rPr>
                <w:rFonts w:ascii="Calibri" w:hAnsi="Calibri" w:cs="Calibri"/>
                <w:color w:val="000000"/>
                <w:sz w:val="18"/>
                <w:szCs w:val="18"/>
              </w:rPr>
              <w:t>Odgromnik</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1A7CC87" w14:textId="77777777" w:rsidR="00C76B28" w:rsidRPr="00C76B28" w:rsidRDefault="00C76B28" w:rsidP="00413ED7">
            <w:pPr>
              <w:pStyle w:val="Tekstpodstawowy"/>
              <w:jc w:val="right"/>
              <w:rPr>
                <w:rFonts w:ascii="Calibri" w:hAnsi="Calibri" w:cs="Calibri"/>
                <w:color w:val="000000"/>
                <w:sz w:val="18"/>
                <w:szCs w:val="18"/>
              </w:rPr>
            </w:pPr>
            <w:r>
              <w:rPr>
                <w:rFonts w:ascii="Calibri" w:hAnsi="Calibri" w:cs="Calibri"/>
                <w:color w:val="000000"/>
                <w:sz w:val="18"/>
                <w:szCs w:val="18"/>
              </w:rPr>
              <w:t>-</w:t>
            </w:r>
          </w:p>
        </w:tc>
      </w:tr>
      <w:tr w:rsidR="00C76B28" w14:paraId="17183E65"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16F20D0" w14:textId="77777777" w:rsidR="00C76B28" w:rsidRDefault="00C76B28" w:rsidP="00413ED7">
            <w:pPr>
              <w:pStyle w:val="Tekstpodstawowy"/>
              <w:spacing w:line="276" w:lineRule="auto"/>
              <w:rPr>
                <w:rFonts w:ascii="Calibri" w:hAnsi="Calibri" w:cs="Calibri"/>
                <w:sz w:val="18"/>
                <w:szCs w:val="18"/>
              </w:rPr>
            </w:pPr>
            <w:r>
              <w:rPr>
                <w:rFonts w:ascii="Calibri" w:hAnsi="Calibri" w:cs="Calibri"/>
                <w:sz w:val="18"/>
                <w:szCs w:val="18"/>
              </w:rPr>
              <w:t>Kategoria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6F4A7931" w14:textId="77777777" w:rsidR="00C76B28" w:rsidRDefault="00C76B28"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II</w:t>
            </w:r>
          </w:p>
        </w:tc>
      </w:tr>
      <w:tr w:rsidR="00C76B28" w14:paraId="46816D15"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81E6A42" w14:textId="77777777" w:rsidR="00C76B28" w:rsidRDefault="00C76B28" w:rsidP="00413ED7">
            <w:pPr>
              <w:pStyle w:val="Tekstpodstawowy"/>
              <w:spacing w:line="276" w:lineRule="auto"/>
              <w:rPr>
                <w:rFonts w:ascii="Calibri" w:hAnsi="Calibri" w:cs="Calibri"/>
                <w:sz w:val="18"/>
                <w:szCs w:val="18"/>
              </w:rPr>
            </w:pPr>
            <w:r>
              <w:rPr>
                <w:rFonts w:ascii="Calibri" w:hAnsi="Calibri" w:cs="Calibri"/>
                <w:sz w:val="18"/>
                <w:szCs w:val="18"/>
              </w:rPr>
              <w:t>Napięcie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61DF16FA" w14:textId="77777777" w:rsidR="00C76B28" w:rsidRDefault="00C76B28"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600,00 V</w:t>
            </w:r>
          </w:p>
        </w:tc>
      </w:tr>
    </w:tbl>
    <w:p w14:paraId="6E42868F" w14:textId="77777777" w:rsidR="00C76B28" w:rsidRDefault="00C76B28" w:rsidP="00C76B28">
      <w:pPr>
        <w:pStyle w:val="Akapitzlist"/>
        <w:jc w:val="both"/>
        <w:rPr>
          <w:color w:val="FF0000"/>
          <w:sz w:val="23"/>
          <w:szCs w:val="23"/>
        </w:rPr>
      </w:pPr>
    </w:p>
    <w:p w14:paraId="3879FF4D" w14:textId="1DA0322E" w:rsidR="00C76B28" w:rsidRPr="002B3C41" w:rsidRDefault="00C76B28" w:rsidP="00111A0C">
      <w:pPr>
        <w:pStyle w:val="Akapitzlist"/>
        <w:numPr>
          <w:ilvl w:val="0"/>
          <w:numId w:val="9"/>
        </w:numPr>
        <w:jc w:val="both"/>
        <w:rPr>
          <w:sz w:val="24"/>
          <w:szCs w:val="24"/>
        </w:rPr>
      </w:pPr>
      <w:r w:rsidRPr="002B3C41">
        <w:rPr>
          <w:sz w:val="24"/>
          <w:szCs w:val="24"/>
        </w:rPr>
        <w:t>W dokumentacji projektowej znajdują się zapisy:</w:t>
      </w:r>
    </w:p>
    <w:p w14:paraId="3B43F55B" w14:textId="77777777" w:rsidR="00C76B28" w:rsidRPr="00C76B28" w:rsidRDefault="00C76B28" w:rsidP="00751E1E">
      <w:pPr>
        <w:spacing w:after="0"/>
        <w:rPr>
          <w:rFonts w:ascii="Verdana" w:hAnsi="Verdana"/>
          <w:b/>
          <w:i/>
          <w:iCs/>
          <w:sz w:val="20"/>
          <w:szCs w:val="20"/>
        </w:rPr>
      </w:pPr>
      <w:r w:rsidRPr="00C76B28">
        <w:rPr>
          <w:rFonts w:ascii="Verdana" w:hAnsi="Verdana"/>
          <w:b/>
          <w:i/>
          <w:iCs/>
          <w:sz w:val="20"/>
          <w:szCs w:val="20"/>
        </w:rPr>
        <w:t>Ochrona przeciwprzepięciowa ograniczniki przepięć SPD typ 2  dla 9 paneli w rzędzie</w:t>
      </w:r>
    </w:p>
    <w:p w14:paraId="3928695E" w14:textId="77777777" w:rsidR="00C76B28" w:rsidRPr="00C76B28" w:rsidRDefault="00000000" w:rsidP="00751E1E">
      <w:pPr>
        <w:spacing w:after="0"/>
        <w:jc w:val="center"/>
        <w:rPr>
          <w:rFonts w:ascii="Verdana" w:hAnsi="Verdana"/>
          <w:i/>
          <w:iCs/>
          <w:sz w:val="20"/>
          <w:szCs w:val="20"/>
        </w:rPr>
      </w:pPr>
      <w:r>
        <w:rPr>
          <w:rFonts w:ascii="Verdana" w:hAnsi="Verdana"/>
          <w:i/>
          <w:iCs/>
          <w:sz w:val="20"/>
          <w:szCs w:val="20"/>
        </w:rPr>
        <w:pict w14:anchorId="3B7A8826">
          <v:shape id="_x0000_i1031" type="#_x0000_t75" style="width:84pt;height:15pt" equationxml="&lt;">
            <v:imagedata r:id="rId5" o:title="" chromakey="white"/>
          </v:shape>
        </w:pict>
      </w:r>
    </w:p>
    <w:p w14:paraId="5E5F15A9" w14:textId="77777777" w:rsidR="00C76B28" w:rsidRPr="00C76B28" w:rsidRDefault="00C76B28" w:rsidP="00111A0C">
      <w:pPr>
        <w:pStyle w:val="Akapitzlist"/>
        <w:numPr>
          <w:ilvl w:val="0"/>
          <w:numId w:val="7"/>
        </w:numPr>
        <w:spacing w:after="0"/>
        <w:rPr>
          <w:rFonts w:ascii="Verdana" w:hAnsi="Verdana"/>
          <w:i/>
          <w:iCs/>
          <w:sz w:val="20"/>
          <w:szCs w:val="20"/>
        </w:rPr>
      </w:pPr>
      <w:proofErr w:type="spellStart"/>
      <w:r w:rsidRPr="00C76B28">
        <w:rPr>
          <w:rFonts w:ascii="Verdana" w:hAnsi="Verdana"/>
          <w:i/>
          <w:iCs/>
          <w:sz w:val="20"/>
          <w:szCs w:val="20"/>
        </w:rPr>
        <w:t>Uoc</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stc</w:t>
      </w:r>
      <w:proofErr w:type="spellEnd"/>
      <w:r w:rsidRPr="00C76B28">
        <w:rPr>
          <w:rFonts w:ascii="Verdana" w:hAnsi="Verdana"/>
          <w:i/>
          <w:iCs/>
          <w:sz w:val="20"/>
          <w:szCs w:val="20"/>
        </w:rPr>
        <w:t xml:space="preserve"> napięcie na zaciskach nieobciążonego modułu PV (przy jego otwartych stykach) lub rzędu szeregowo podłączonych modułów PV (open </w:t>
      </w:r>
      <w:proofErr w:type="spellStart"/>
      <w:r w:rsidRPr="00C76B28">
        <w:rPr>
          <w:rFonts w:ascii="Verdana" w:hAnsi="Verdana"/>
          <w:i/>
          <w:iCs/>
          <w:sz w:val="20"/>
          <w:szCs w:val="20"/>
        </w:rPr>
        <w:t>circuit</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voltage</w:t>
      </w:r>
      <w:proofErr w:type="spellEnd"/>
      <w:r w:rsidRPr="00C76B28">
        <w:rPr>
          <w:rFonts w:ascii="Verdana" w:hAnsi="Verdana"/>
          <w:i/>
          <w:iCs/>
          <w:sz w:val="20"/>
          <w:szCs w:val="20"/>
        </w:rPr>
        <w:t>)</w:t>
      </w:r>
    </w:p>
    <w:p w14:paraId="00CEDE6C" w14:textId="77777777" w:rsidR="00C76B28" w:rsidRPr="00C76B28" w:rsidRDefault="00C76B28" w:rsidP="00751E1E">
      <w:pPr>
        <w:pStyle w:val="Akapitzlist"/>
        <w:spacing w:after="0"/>
        <w:ind w:left="0"/>
        <w:rPr>
          <w:rFonts w:ascii="Verdana" w:hAnsi="Verdana"/>
          <w:i/>
          <w:iCs/>
          <w:sz w:val="20"/>
          <w:szCs w:val="20"/>
        </w:rPr>
      </w:pPr>
    </w:p>
    <w:p w14:paraId="1B378989" w14:textId="77777777" w:rsidR="00C76B28" w:rsidRPr="00C76B28" w:rsidRDefault="007730E6" w:rsidP="00751E1E">
      <w:pPr>
        <w:spacing w:after="0"/>
        <w:rPr>
          <w:b/>
          <w:i/>
          <w:iCs/>
        </w:rPr>
      </w:pPr>
      <w:r>
        <w:rPr>
          <w:i/>
          <w:iCs/>
        </w:rPr>
        <w:pict w14:anchorId="66C5EBC6">
          <v:shape id="_x0000_i1032" type="#_x0000_t75" style="width:149.4pt;height:15pt" equationxml="&lt;">
            <v:imagedata r:id="rId6" o:title="" chromakey="white"/>
          </v:shape>
        </w:pict>
      </w:r>
    </w:p>
    <w:p w14:paraId="3CA41E5E" w14:textId="77777777" w:rsidR="00C76B28" w:rsidRPr="00C76B28" w:rsidRDefault="00C76B28" w:rsidP="00751E1E">
      <w:pPr>
        <w:pStyle w:val="Akapitzlist"/>
        <w:spacing w:after="0"/>
        <w:ind w:left="0"/>
        <w:rPr>
          <w:rFonts w:ascii="Verdana" w:hAnsi="Verdana"/>
          <w:i/>
          <w:iCs/>
          <w:sz w:val="20"/>
          <w:szCs w:val="20"/>
        </w:rPr>
      </w:pPr>
      <w:r w:rsidRPr="00C76B28">
        <w:rPr>
          <w:rFonts w:ascii="Verdana" w:hAnsi="Verdana"/>
          <w:i/>
          <w:iCs/>
          <w:sz w:val="20"/>
          <w:szCs w:val="20"/>
        </w:rPr>
        <w:t xml:space="preserve">ABB OVR PV 40 600 P -&gt; do 600[V] </w:t>
      </w:r>
      <w:proofErr w:type="spellStart"/>
      <w:r w:rsidRPr="00C76B28">
        <w:rPr>
          <w:rFonts w:ascii="Verdana" w:hAnsi="Verdana"/>
          <w:i/>
          <w:iCs/>
          <w:sz w:val="20"/>
          <w:szCs w:val="20"/>
        </w:rPr>
        <w:t>Uc</w:t>
      </w:r>
      <w:proofErr w:type="spellEnd"/>
    </w:p>
    <w:p w14:paraId="7F2DDA11" w14:textId="77777777" w:rsidR="00C76B28" w:rsidRPr="00C76B28" w:rsidRDefault="00C76B28" w:rsidP="00751E1E">
      <w:pPr>
        <w:spacing w:after="0"/>
        <w:jc w:val="both"/>
        <w:rPr>
          <w:rFonts w:ascii="Verdana" w:hAnsi="Verdana"/>
          <w:b/>
          <w:i/>
          <w:iCs/>
          <w:sz w:val="20"/>
          <w:szCs w:val="20"/>
        </w:rPr>
      </w:pPr>
      <w:r w:rsidRPr="00C76B28">
        <w:rPr>
          <w:rFonts w:ascii="Verdana" w:hAnsi="Verdana"/>
          <w:b/>
          <w:i/>
          <w:iCs/>
          <w:sz w:val="20"/>
          <w:szCs w:val="20"/>
        </w:rPr>
        <w:t xml:space="preserve">Ochrona przeciwprzepięciowa ograniczniki przepięć SPD typ 1 dla falownika </w:t>
      </w:r>
    </w:p>
    <w:p w14:paraId="1D13C580" w14:textId="77777777" w:rsidR="00C76B28" w:rsidRPr="00C76B28" w:rsidRDefault="00C76B28" w:rsidP="00751E1E">
      <w:pPr>
        <w:spacing w:after="0"/>
        <w:jc w:val="both"/>
        <w:rPr>
          <w:rFonts w:ascii="Verdana" w:hAnsi="Verdana"/>
          <w:b/>
          <w:i/>
          <w:iCs/>
          <w:sz w:val="20"/>
          <w:szCs w:val="20"/>
        </w:rPr>
      </w:pPr>
      <w:r w:rsidRPr="00C76B28">
        <w:rPr>
          <w:rFonts w:ascii="Verdana" w:hAnsi="Verdana"/>
          <w:b/>
          <w:i/>
          <w:iCs/>
          <w:sz w:val="20"/>
          <w:szCs w:val="20"/>
        </w:rPr>
        <w:t>SYMO 10.0-3-M</w:t>
      </w:r>
    </w:p>
    <w:p w14:paraId="1A8C74C7" w14:textId="77777777" w:rsidR="00C76B28" w:rsidRPr="00C76B28" w:rsidRDefault="00000000" w:rsidP="00751E1E">
      <w:pPr>
        <w:pStyle w:val="Akapitzlist"/>
        <w:spacing w:after="0"/>
        <w:ind w:left="0"/>
        <w:rPr>
          <w:rFonts w:ascii="Verdana" w:hAnsi="Verdana"/>
          <w:i/>
          <w:iCs/>
          <w:sz w:val="20"/>
        </w:rPr>
      </w:pPr>
      <w:r>
        <w:rPr>
          <w:rFonts w:ascii="Verdana" w:hAnsi="Verdana"/>
          <w:i/>
          <w:iCs/>
          <w:sz w:val="20"/>
        </w:rPr>
        <w:pict w14:anchorId="51F30031">
          <v:shape id="_x0000_i1033" type="#_x0000_t75" style="width:63pt;height:15pt" equationxml="&lt;">
            <v:imagedata r:id="rId7" o:title="" chromakey="white"/>
          </v:shape>
        </w:pict>
      </w:r>
    </w:p>
    <w:p w14:paraId="1968AF64" w14:textId="77777777" w:rsidR="00C76B28" w:rsidRDefault="00C76B28" w:rsidP="00751E1E">
      <w:pPr>
        <w:spacing w:after="0"/>
        <w:rPr>
          <w:rFonts w:ascii="Verdana" w:hAnsi="Verdana"/>
          <w:i/>
          <w:iCs/>
          <w:sz w:val="20"/>
        </w:rPr>
      </w:pPr>
      <w:r w:rsidRPr="00C76B28">
        <w:rPr>
          <w:rFonts w:ascii="Verdana" w:hAnsi="Verdana"/>
          <w:i/>
          <w:iCs/>
          <w:sz w:val="20"/>
        </w:rPr>
        <w:t xml:space="preserve">Hager SPD Ogranicznik przepięć Typ 2, 3P -&gt; 500[V] </w:t>
      </w:r>
      <w:proofErr w:type="spellStart"/>
      <w:r w:rsidRPr="00C76B28">
        <w:rPr>
          <w:rFonts w:ascii="Verdana" w:hAnsi="Verdana"/>
          <w:i/>
          <w:iCs/>
          <w:sz w:val="20"/>
        </w:rPr>
        <w:t>Uc</w:t>
      </w:r>
      <w:proofErr w:type="spellEnd"/>
    </w:p>
    <w:p w14:paraId="2F737D1C" w14:textId="77777777" w:rsidR="00751E1E" w:rsidRDefault="00751E1E" w:rsidP="00C76B28">
      <w:pPr>
        <w:rPr>
          <w:rFonts w:cstheme="minorHAnsi"/>
          <w:sz w:val="23"/>
          <w:szCs w:val="23"/>
        </w:rPr>
      </w:pPr>
    </w:p>
    <w:p w14:paraId="601D528A" w14:textId="6AE5FEEE" w:rsidR="00C76B28" w:rsidRDefault="00C76B28" w:rsidP="00C76B28">
      <w:pPr>
        <w:rPr>
          <w:rFonts w:cstheme="minorHAnsi"/>
          <w:sz w:val="23"/>
          <w:szCs w:val="23"/>
        </w:rPr>
      </w:pPr>
      <w:r w:rsidRPr="00751E1E">
        <w:rPr>
          <w:rFonts w:cstheme="minorHAnsi"/>
          <w:sz w:val="23"/>
          <w:szCs w:val="23"/>
        </w:rPr>
        <w:t>Które powinny być czytane jako:</w:t>
      </w:r>
    </w:p>
    <w:p w14:paraId="1471EB6C" w14:textId="77777777" w:rsidR="00751E1E" w:rsidRPr="00751E1E" w:rsidRDefault="00751E1E" w:rsidP="00C76B28">
      <w:pPr>
        <w:rPr>
          <w:rFonts w:cstheme="minorHAnsi"/>
          <w:sz w:val="23"/>
          <w:szCs w:val="23"/>
        </w:rPr>
      </w:pPr>
    </w:p>
    <w:p w14:paraId="5FF44F59" w14:textId="77777777" w:rsidR="00C76B28" w:rsidRPr="00C76B28" w:rsidRDefault="00C76B28" w:rsidP="00751E1E">
      <w:pPr>
        <w:spacing w:after="0"/>
        <w:rPr>
          <w:rFonts w:ascii="Verdana" w:hAnsi="Verdana"/>
          <w:b/>
          <w:i/>
          <w:iCs/>
          <w:sz w:val="20"/>
          <w:szCs w:val="20"/>
        </w:rPr>
      </w:pPr>
      <w:r w:rsidRPr="00C76B28">
        <w:rPr>
          <w:rFonts w:ascii="Verdana" w:hAnsi="Verdana"/>
          <w:b/>
          <w:i/>
          <w:iCs/>
          <w:sz w:val="20"/>
          <w:szCs w:val="20"/>
        </w:rPr>
        <w:t>Ochrona przeciwprzepięciowa ograniczniki przepięć dla 9 paneli w rzędzie</w:t>
      </w:r>
    </w:p>
    <w:p w14:paraId="3A94F3A8" w14:textId="77777777" w:rsidR="00C76B28" w:rsidRPr="00C76B28" w:rsidRDefault="00000000" w:rsidP="00751E1E">
      <w:pPr>
        <w:spacing w:after="0"/>
        <w:jc w:val="center"/>
        <w:rPr>
          <w:rFonts w:ascii="Verdana" w:hAnsi="Verdana"/>
          <w:i/>
          <w:iCs/>
          <w:sz w:val="20"/>
          <w:szCs w:val="20"/>
        </w:rPr>
      </w:pPr>
      <w:r>
        <w:rPr>
          <w:rFonts w:ascii="Verdana" w:hAnsi="Verdana"/>
          <w:i/>
          <w:iCs/>
          <w:sz w:val="20"/>
          <w:szCs w:val="20"/>
        </w:rPr>
        <w:pict w14:anchorId="725B3BE7">
          <v:shape id="_x0000_i1034" type="#_x0000_t75" style="width:84pt;height:15pt" equationxml="&lt;">
            <v:imagedata r:id="rId5" o:title="" chromakey="white"/>
          </v:shape>
        </w:pict>
      </w:r>
    </w:p>
    <w:p w14:paraId="7F544433" w14:textId="77777777" w:rsidR="00C76B28" w:rsidRPr="00C76B28" w:rsidRDefault="00C76B28" w:rsidP="00111A0C">
      <w:pPr>
        <w:pStyle w:val="Akapitzlist"/>
        <w:numPr>
          <w:ilvl w:val="0"/>
          <w:numId w:val="7"/>
        </w:numPr>
        <w:spacing w:after="0"/>
        <w:rPr>
          <w:rFonts w:ascii="Verdana" w:hAnsi="Verdana"/>
          <w:i/>
          <w:iCs/>
          <w:sz w:val="20"/>
          <w:szCs w:val="20"/>
        </w:rPr>
      </w:pPr>
      <w:proofErr w:type="spellStart"/>
      <w:r w:rsidRPr="00C76B28">
        <w:rPr>
          <w:rFonts w:ascii="Verdana" w:hAnsi="Verdana"/>
          <w:i/>
          <w:iCs/>
          <w:sz w:val="20"/>
          <w:szCs w:val="20"/>
        </w:rPr>
        <w:t>Uoc</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stc</w:t>
      </w:r>
      <w:proofErr w:type="spellEnd"/>
      <w:r w:rsidRPr="00C76B28">
        <w:rPr>
          <w:rFonts w:ascii="Verdana" w:hAnsi="Verdana"/>
          <w:i/>
          <w:iCs/>
          <w:sz w:val="20"/>
          <w:szCs w:val="20"/>
        </w:rPr>
        <w:t xml:space="preserve"> napięcie na zaciskach nieobciążonego modułu PV (przy jego otwartych stykach) lub rzędu szeregowo podłączonych modułów PV (open </w:t>
      </w:r>
      <w:proofErr w:type="spellStart"/>
      <w:r w:rsidRPr="00C76B28">
        <w:rPr>
          <w:rFonts w:ascii="Verdana" w:hAnsi="Verdana"/>
          <w:i/>
          <w:iCs/>
          <w:sz w:val="20"/>
          <w:szCs w:val="20"/>
        </w:rPr>
        <w:t>circuit</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voltage</w:t>
      </w:r>
      <w:proofErr w:type="spellEnd"/>
      <w:r w:rsidRPr="00C76B28">
        <w:rPr>
          <w:rFonts w:ascii="Verdana" w:hAnsi="Verdana"/>
          <w:i/>
          <w:iCs/>
          <w:sz w:val="20"/>
          <w:szCs w:val="20"/>
        </w:rPr>
        <w:t>)</w:t>
      </w:r>
    </w:p>
    <w:p w14:paraId="5EC9665D" w14:textId="77777777" w:rsidR="00C76B28" w:rsidRPr="00C76B28" w:rsidRDefault="00C76B28" w:rsidP="00751E1E">
      <w:pPr>
        <w:pStyle w:val="Akapitzlist"/>
        <w:spacing w:after="0"/>
        <w:ind w:left="0"/>
        <w:rPr>
          <w:rFonts w:ascii="Verdana" w:hAnsi="Verdana"/>
          <w:i/>
          <w:iCs/>
          <w:sz w:val="20"/>
          <w:szCs w:val="20"/>
        </w:rPr>
      </w:pPr>
    </w:p>
    <w:p w14:paraId="6F68F824" w14:textId="77777777" w:rsidR="00C76B28" w:rsidRPr="00C76B28" w:rsidRDefault="007730E6" w:rsidP="00751E1E">
      <w:pPr>
        <w:spacing w:after="0"/>
        <w:rPr>
          <w:b/>
          <w:i/>
          <w:iCs/>
        </w:rPr>
      </w:pPr>
      <w:r>
        <w:rPr>
          <w:i/>
          <w:iCs/>
        </w:rPr>
        <w:lastRenderedPageBreak/>
        <w:pict w14:anchorId="31160089">
          <v:shape id="_x0000_i1035" type="#_x0000_t75" style="width:149.4pt;height:15pt" equationxml="&lt;">
            <v:imagedata r:id="rId6" o:title="" chromakey="white"/>
          </v:shape>
        </w:pict>
      </w:r>
    </w:p>
    <w:p w14:paraId="29046EAC" w14:textId="6F064851" w:rsidR="00C76B28" w:rsidRPr="00C76B28" w:rsidRDefault="00335C9C" w:rsidP="00751E1E">
      <w:pPr>
        <w:pStyle w:val="Akapitzlist"/>
        <w:spacing w:after="0"/>
        <w:ind w:left="0"/>
        <w:rPr>
          <w:rFonts w:ascii="Verdana" w:hAnsi="Verdana"/>
          <w:i/>
          <w:iCs/>
          <w:sz w:val="20"/>
          <w:szCs w:val="20"/>
        </w:rPr>
      </w:pPr>
      <w:r>
        <w:rPr>
          <w:rFonts w:ascii="Verdana" w:hAnsi="Verdana"/>
          <w:i/>
          <w:iCs/>
          <w:sz w:val="20"/>
          <w:szCs w:val="20"/>
        </w:rPr>
        <w:t>Ogranicznik przepięć</w:t>
      </w:r>
      <w:r w:rsidR="00C76B28" w:rsidRPr="00C76B28">
        <w:rPr>
          <w:rFonts w:ascii="Verdana" w:hAnsi="Verdana"/>
          <w:i/>
          <w:iCs/>
          <w:sz w:val="20"/>
          <w:szCs w:val="20"/>
        </w:rPr>
        <w:t xml:space="preserve"> -&gt; do 600[V] </w:t>
      </w:r>
      <w:proofErr w:type="spellStart"/>
      <w:r w:rsidR="00C76B28" w:rsidRPr="00C76B28">
        <w:rPr>
          <w:rFonts w:ascii="Verdana" w:hAnsi="Verdana"/>
          <w:i/>
          <w:iCs/>
          <w:sz w:val="20"/>
          <w:szCs w:val="20"/>
        </w:rPr>
        <w:t>Uc</w:t>
      </w:r>
      <w:proofErr w:type="spellEnd"/>
    </w:p>
    <w:p w14:paraId="2A167E0C" w14:textId="77777777" w:rsidR="00C76B28" w:rsidRPr="00C76B28" w:rsidRDefault="00C76B28" w:rsidP="00751E1E">
      <w:pPr>
        <w:spacing w:after="0"/>
        <w:jc w:val="both"/>
        <w:rPr>
          <w:rFonts w:ascii="Verdana" w:hAnsi="Verdana"/>
          <w:b/>
          <w:i/>
          <w:iCs/>
          <w:sz w:val="20"/>
          <w:szCs w:val="20"/>
        </w:rPr>
      </w:pPr>
      <w:r w:rsidRPr="00C76B28">
        <w:rPr>
          <w:rFonts w:ascii="Verdana" w:hAnsi="Verdana"/>
          <w:b/>
          <w:i/>
          <w:iCs/>
          <w:sz w:val="20"/>
          <w:szCs w:val="20"/>
        </w:rPr>
        <w:t xml:space="preserve">Ochrona przeciwprzepięciowa ograniczniki przepięć dla falownika </w:t>
      </w:r>
    </w:p>
    <w:p w14:paraId="3BEE69BA" w14:textId="77777777" w:rsidR="00C76B28" w:rsidRPr="00C76B28" w:rsidRDefault="00C76B28" w:rsidP="00751E1E">
      <w:pPr>
        <w:spacing w:after="0"/>
        <w:jc w:val="both"/>
        <w:rPr>
          <w:rFonts w:ascii="Verdana" w:hAnsi="Verdana"/>
          <w:b/>
          <w:i/>
          <w:iCs/>
          <w:sz w:val="20"/>
          <w:szCs w:val="20"/>
        </w:rPr>
      </w:pPr>
      <w:r>
        <w:rPr>
          <w:rFonts w:ascii="Verdana" w:hAnsi="Verdana"/>
          <w:b/>
          <w:i/>
          <w:iCs/>
          <w:sz w:val="20"/>
          <w:szCs w:val="20"/>
        </w:rPr>
        <w:t>10 kW</w:t>
      </w:r>
    </w:p>
    <w:p w14:paraId="445AD678" w14:textId="77777777" w:rsidR="00C76B28" w:rsidRPr="00C76B28" w:rsidRDefault="00000000" w:rsidP="00751E1E">
      <w:pPr>
        <w:pStyle w:val="Akapitzlist"/>
        <w:spacing w:after="0"/>
        <w:ind w:left="0"/>
        <w:rPr>
          <w:rFonts w:ascii="Verdana" w:hAnsi="Verdana"/>
          <w:i/>
          <w:iCs/>
          <w:sz w:val="20"/>
        </w:rPr>
      </w:pPr>
      <w:r>
        <w:rPr>
          <w:rFonts w:ascii="Verdana" w:hAnsi="Verdana"/>
          <w:i/>
          <w:iCs/>
          <w:sz w:val="20"/>
        </w:rPr>
        <w:pict w14:anchorId="341F45BC">
          <v:shape id="_x0000_i1036" type="#_x0000_t75" style="width:63pt;height:15pt" equationxml="&lt;">
            <v:imagedata r:id="rId7" o:title="" chromakey="white"/>
          </v:shape>
        </w:pict>
      </w:r>
    </w:p>
    <w:p w14:paraId="1588C858" w14:textId="303237DA" w:rsidR="00C76B28" w:rsidRDefault="00C76B28" w:rsidP="00751E1E">
      <w:pPr>
        <w:spacing w:after="0"/>
        <w:rPr>
          <w:rFonts w:ascii="Verdana" w:hAnsi="Verdana"/>
          <w:i/>
          <w:iCs/>
          <w:sz w:val="20"/>
        </w:rPr>
      </w:pPr>
      <w:r w:rsidRPr="00C76B28">
        <w:rPr>
          <w:rFonts w:ascii="Verdana" w:hAnsi="Verdana"/>
          <w:i/>
          <w:iCs/>
          <w:sz w:val="20"/>
        </w:rPr>
        <w:t xml:space="preserve">Ogranicznik przepięć -&gt; 500[V] </w:t>
      </w:r>
      <w:proofErr w:type="spellStart"/>
      <w:r w:rsidRPr="00C76B28">
        <w:rPr>
          <w:rFonts w:ascii="Verdana" w:hAnsi="Verdana"/>
          <w:i/>
          <w:iCs/>
          <w:sz w:val="20"/>
        </w:rPr>
        <w:t>Uc</w:t>
      </w:r>
      <w:proofErr w:type="spellEnd"/>
    </w:p>
    <w:p w14:paraId="119579E5" w14:textId="2E71F58C" w:rsidR="002B3C41" w:rsidRDefault="002B3C41" w:rsidP="00751E1E">
      <w:pPr>
        <w:pBdr>
          <w:bottom w:val="single" w:sz="6" w:space="1" w:color="auto"/>
        </w:pBdr>
        <w:spacing w:after="0"/>
        <w:rPr>
          <w:rFonts w:ascii="Verdana" w:hAnsi="Verdana"/>
          <w:i/>
          <w:iCs/>
          <w:sz w:val="20"/>
        </w:rPr>
      </w:pPr>
    </w:p>
    <w:p w14:paraId="743CFA15" w14:textId="77777777" w:rsidR="002B3C41" w:rsidRPr="002B3C41" w:rsidRDefault="002B3C41" w:rsidP="00751E1E">
      <w:pPr>
        <w:spacing w:after="0"/>
        <w:rPr>
          <w:rFonts w:ascii="Verdana" w:hAnsi="Verdana"/>
          <w:sz w:val="20"/>
        </w:rPr>
      </w:pPr>
    </w:p>
    <w:p w14:paraId="70DF2068" w14:textId="0E5FCDE0" w:rsidR="00191149" w:rsidRDefault="00191149" w:rsidP="00DD0A01">
      <w:pPr>
        <w:jc w:val="both"/>
        <w:rPr>
          <w:sz w:val="24"/>
          <w:szCs w:val="24"/>
        </w:rPr>
      </w:pPr>
    </w:p>
    <w:p w14:paraId="5B588593" w14:textId="77777777" w:rsidR="008F5814" w:rsidRDefault="008F5814" w:rsidP="008F5814">
      <w:pPr>
        <w:jc w:val="both"/>
        <w:rPr>
          <w:sz w:val="24"/>
          <w:szCs w:val="24"/>
        </w:rPr>
      </w:pPr>
    </w:p>
    <w:p w14:paraId="3CFBB4D5" w14:textId="6441E5E5" w:rsidR="008F5814" w:rsidRPr="00DD0A01" w:rsidRDefault="008F5814" w:rsidP="00DD0A01">
      <w:pPr>
        <w:jc w:val="both"/>
        <w:rPr>
          <w:sz w:val="24"/>
          <w:szCs w:val="24"/>
        </w:rPr>
      </w:pPr>
    </w:p>
    <w:sectPr w:rsidR="008F5814" w:rsidRPr="00DD0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bullet"/>
      <w:lvlText w:val=""/>
      <w:lvlJc w:val="left"/>
      <w:pPr>
        <w:tabs>
          <w:tab w:val="num" w:pos="0"/>
        </w:tabs>
        <w:ind w:left="720" w:hanging="360"/>
      </w:pPr>
      <w:rPr>
        <w:rFonts w:ascii="Symbol" w:hAnsi="Symbol" w:cs="Symbol"/>
        <w:color w:val="000000"/>
        <w:shd w:val="clear" w:color="auto" w:fil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hd w:val="clear" w:color="auto" w:fill="auto"/>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hd w:val="clear" w:color="auto" w:fill="auto"/>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1BF20D9"/>
    <w:multiLevelType w:val="hybridMultilevel"/>
    <w:tmpl w:val="B91E68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E3A7138"/>
    <w:multiLevelType w:val="hybridMultilevel"/>
    <w:tmpl w:val="615430AC"/>
    <w:lvl w:ilvl="0" w:tplc="04150001">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4" w15:restartNumberingAfterBreak="0">
    <w:nsid w:val="0E3B1E69"/>
    <w:multiLevelType w:val="hybridMultilevel"/>
    <w:tmpl w:val="3FC24D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813B60"/>
    <w:multiLevelType w:val="hybridMultilevel"/>
    <w:tmpl w:val="10E8EE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A6B40CD"/>
    <w:multiLevelType w:val="hybridMultilevel"/>
    <w:tmpl w:val="4980048E"/>
    <w:lvl w:ilvl="0" w:tplc="341EEA48">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E01418F"/>
    <w:multiLevelType w:val="hybridMultilevel"/>
    <w:tmpl w:val="0CDEEE10"/>
    <w:lvl w:ilvl="0" w:tplc="FFFFFFFF">
      <w:start w:val="1"/>
      <w:numFmt w:val="decimal"/>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CA61E5"/>
    <w:multiLevelType w:val="multilevel"/>
    <w:tmpl w:val="96A6C2A0"/>
    <w:lvl w:ilvl="0">
      <w:start w:val="5"/>
      <w:numFmt w:val="decimal"/>
      <w:lvlText w:val="%1."/>
      <w:lvlJc w:val="left"/>
      <w:pPr>
        <w:ind w:left="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F65890"/>
    <w:multiLevelType w:val="multilevel"/>
    <w:tmpl w:val="AE346D64"/>
    <w:lvl w:ilvl="0">
      <w:start w:val="1"/>
      <w:numFmt w:val="bullet"/>
      <w:lvlText w:val=""/>
      <w:lvlJc w:val="left"/>
      <w:pPr>
        <w:tabs>
          <w:tab w:val="num" w:pos="0"/>
        </w:tabs>
        <w:ind w:left="720" w:hanging="360"/>
      </w:pPr>
      <w:rPr>
        <w:rFonts w:ascii="Symbol" w:hAnsi="Symbol" w:cs="Symbol"/>
        <w:color w:val="000000"/>
        <w:shd w:val="clear" w:color="auto" w:fill="auto"/>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hd w:val="clear" w:color="auto" w:fill="auto"/>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hd w:val="clear" w:color="auto" w:fill="auto"/>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323E38E8"/>
    <w:multiLevelType w:val="hybridMultilevel"/>
    <w:tmpl w:val="3FC24DA0"/>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336F5426"/>
    <w:multiLevelType w:val="hybridMultilevel"/>
    <w:tmpl w:val="3FC24D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3C1D6E"/>
    <w:multiLevelType w:val="hybridMultilevel"/>
    <w:tmpl w:val="3FC24D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5B45F5"/>
    <w:multiLevelType w:val="hybridMultilevel"/>
    <w:tmpl w:val="10500B92"/>
    <w:lvl w:ilvl="0" w:tplc="ECFC2A12">
      <w:start w:val="26"/>
      <w:numFmt w:val="decimal"/>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6012D6"/>
    <w:multiLevelType w:val="hybridMultilevel"/>
    <w:tmpl w:val="7E0E4422"/>
    <w:lvl w:ilvl="0" w:tplc="04150001">
      <w:start w:val="1"/>
      <w:numFmt w:val="bullet"/>
      <w:lvlText w:val=""/>
      <w:lvlJc w:val="left"/>
      <w:pPr>
        <w:ind w:left="1473" w:hanging="360"/>
      </w:pPr>
      <w:rPr>
        <w:rFonts w:ascii="Symbol" w:hAnsi="Symbol" w:hint="default"/>
      </w:rPr>
    </w:lvl>
    <w:lvl w:ilvl="1" w:tplc="04150003">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abstractNum w:abstractNumId="15" w15:restartNumberingAfterBreak="0">
    <w:nsid w:val="3C6B1630"/>
    <w:multiLevelType w:val="hybridMultilevel"/>
    <w:tmpl w:val="E7BCB8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94C3ADF"/>
    <w:multiLevelType w:val="hybridMultilevel"/>
    <w:tmpl w:val="0D3AD4A6"/>
    <w:lvl w:ilvl="0" w:tplc="64D005E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BC2B95"/>
    <w:multiLevelType w:val="hybridMultilevel"/>
    <w:tmpl w:val="68142206"/>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4ED16B90"/>
    <w:multiLevelType w:val="hybridMultilevel"/>
    <w:tmpl w:val="A78C3D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59444206"/>
    <w:multiLevelType w:val="hybridMultilevel"/>
    <w:tmpl w:val="511ACD56"/>
    <w:lvl w:ilvl="0" w:tplc="341EEA48">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3B13919"/>
    <w:multiLevelType w:val="hybridMultilevel"/>
    <w:tmpl w:val="7430F20E"/>
    <w:lvl w:ilvl="0" w:tplc="A7C22C58">
      <w:start w:val="1"/>
      <w:numFmt w:val="decimal"/>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FB438F"/>
    <w:multiLevelType w:val="hybridMultilevel"/>
    <w:tmpl w:val="74B2755C"/>
    <w:lvl w:ilvl="0" w:tplc="64D005E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B431C7"/>
    <w:multiLevelType w:val="hybridMultilevel"/>
    <w:tmpl w:val="05B40534"/>
    <w:lvl w:ilvl="0" w:tplc="ED64CF78">
      <w:start w:val="1"/>
      <w:numFmt w:val="decimal"/>
      <w:lvlText w:val="%1."/>
      <w:lvlJc w:val="left"/>
      <w:pPr>
        <w:ind w:left="502" w:hanging="360"/>
      </w:pPr>
      <w:rPr>
        <w:rFonts w:hint="default"/>
        <w:b w:val="0"/>
        <w:color w:val="auto"/>
        <w:lang w:val="pl-PL"/>
      </w:rPr>
    </w:lvl>
    <w:lvl w:ilvl="1" w:tplc="04150019" w:tentative="1">
      <w:start w:val="1"/>
      <w:numFmt w:val="lowerLetter"/>
      <w:lvlText w:val="%2."/>
      <w:lvlJc w:val="left"/>
      <w:pPr>
        <w:ind w:left="-480" w:hanging="360"/>
      </w:pPr>
    </w:lvl>
    <w:lvl w:ilvl="2" w:tplc="0415001B" w:tentative="1">
      <w:start w:val="1"/>
      <w:numFmt w:val="lowerRoman"/>
      <w:lvlText w:val="%3."/>
      <w:lvlJc w:val="right"/>
      <w:pPr>
        <w:ind w:left="240" w:hanging="180"/>
      </w:pPr>
    </w:lvl>
    <w:lvl w:ilvl="3" w:tplc="0415000F" w:tentative="1">
      <w:start w:val="1"/>
      <w:numFmt w:val="decimal"/>
      <w:lvlText w:val="%4."/>
      <w:lvlJc w:val="left"/>
      <w:pPr>
        <w:ind w:left="960" w:hanging="360"/>
      </w:pPr>
    </w:lvl>
    <w:lvl w:ilvl="4" w:tplc="04150019" w:tentative="1">
      <w:start w:val="1"/>
      <w:numFmt w:val="lowerLetter"/>
      <w:lvlText w:val="%5."/>
      <w:lvlJc w:val="left"/>
      <w:pPr>
        <w:ind w:left="1680" w:hanging="360"/>
      </w:pPr>
    </w:lvl>
    <w:lvl w:ilvl="5" w:tplc="0415001B" w:tentative="1">
      <w:start w:val="1"/>
      <w:numFmt w:val="lowerRoman"/>
      <w:lvlText w:val="%6."/>
      <w:lvlJc w:val="right"/>
      <w:pPr>
        <w:ind w:left="2400" w:hanging="180"/>
      </w:pPr>
    </w:lvl>
    <w:lvl w:ilvl="6" w:tplc="0415000F" w:tentative="1">
      <w:start w:val="1"/>
      <w:numFmt w:val="decimal"/>
      <w:lvlText w:val="%7."/>
      <w:lvlJc w:val="left"/>
      <w:pPr>
        <w:ind w:left="3120" w:hanging="360"/>
      </w:pPr>
    </w:lvl>
    <w:lvl w:ilvl="7" w:tplc="04150019" w:tentative="1">
      <w:start w:val="1"/>
      <w:numFmt w:val="lowerLetter"/>
      <w:lvlText w:val="%8."/>
      <w:lvlJc w:val="left"/>
      <w:pPr>
        <w:ind w:left="3840" w:hanging="360"/>
      </w:pPr>
    </w:lvl>
    <w:lvl w:ilvl="8" w:tplc="0415001B" w:tentative="1">
      <w:start w:val="1"/>
      <w:numFmt w:val="lowerRoman"/>
      <w:lvlText w:val="%9."/>
      <w:lvlJc w:val="right"/>
      <w:pPr>
        <w:ind w:left="4560" w:hanging="180"/>
      </w:pPr>
    </w:lvl>
  </w:abstractNum>
  <w:abstractNum w:abstractNumId="23" w15:restartNumberingAfterBreak="0">
    <w:nsid w:val="7CEB1159"/>
    <w:multiLevelType w:val="hybridMultilevel"/>
    <w:tmpl w:val="8D269446"/>
    <w:lvl w:ilvl="0" w:tplc="341EEA48">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428" w:hanging="360"/>
      </w:pPr>
      <w:rPr>
        <w:rFonts w:ascii="Courier New" w:hAnsi="Courier New" w:cs="Courier New" w:hint="default"/>
      </w:rPr>
    </w:lvl>
    <w:lvl w:ilvl="2" w:tplc="04150005" w:tentative="1">
      <w:start w:val="1"/>
      <w:numFmt w:val="bullet"/>
      <w:lvlText w:val=""/>
      <w:lvlJc w:val="left"/>
      <w:pPr>
        <w:ind w:left="2148" w:hanging="360"/>
      </w:pPr>
      <w:rPr>
        <w:rFonts w:ascii="Wingdings" w:hAnsi="Wingdings" w:hint="default"/>
      </w:rPr>
    </w:lvl>
    <w:lvl w:ilvl="3" w:tplc="04150001" w:tentative="1">
      <w:start w:val="1"/>
      <w:numFmt w:val="bullet"/>
      <w:lvlText w:val=""/>
      <w:lvlJc w:val="left"/>
      <w:pPr>
        <w:ind w:left="2868" w:hanging="360"/>
      </w:pPr>
      <w:rPr>
        <w:rFonts w:ascii="Symbol" w:hAnsi="Symbol" w:hint="default"/>
      </w:rPr>
    </w:lvl>
    <w:lvl w:ilvl="4" w:tplc="04150003" w:tentative="1">
      <w:start w:val="1"/>
      <w:numFmt w:val="bullet"/>
      <w:lvlText w:val="o"/>
      <w:lvlJc w:val="left"/>
      <w:pPr>
        <w:ind w:left="3588" w:hanging="360"/>
      </w:pPr>
      <w:rPr>
        <w:rFonts w:ascii="Courier New" w:hAnsi="Courier New" w:cs="Courier New" w:hint="default"/>
      </w:rPr>
    </w:lvl>
    <w:lvl w:ilvl="5" w:tplc="04150005" w:tentative="1">
      <w:start w:val="1"/>
      <w:numFmt w:val="bullet"/>
      <w:lvlText w:val=""/>
      <w:lvlJc w:val="left"/>
      <w:pPr>
        <w:ind w:left="4308" w:hanging="360"/>
      </w:pPr>
      <w:rPr>
        <w:rFonts w:ascii="Wingdings" w:hAnsi="Wingdings" w:hint="default"/>
      </w:rPr>
    </w:lvl>
    <w:lvl w:ilvl="6" w:tplc="04150001" w:tentative="1">
      <w:start w:val="1"/>
      <w:numFmt w:val="bullet"/>
      <w:lvlText w:val=""/>
      <w:lvlJc w:val="left"/>
      <w:pPr>
        <w:ind w:left="5028" w:hanging="360"/>
      </w:pPr>
      <w:rPr>
        <w:rFonts w:ascii="Symbol" w:hAnsi="Symbol" w:hint="default"/>
      </w:rPr>
    </w:lvl>
    <w:lvl w:ilvl="7" w:tplc="04150003" w:tentative="1">
      <w:start w:val="1"/>
      <w:numFmt w:val="bullet"/>
      <w:lvlText w:val="o"/>
      <w:lvlJc w:val="left"/>
      <w:pPr>
        <w:ind w:left="5748" w:hanging="360"/>
      </w:pPr>
      <w:rPr>
        <w:rFonts w:ascii="Courier New" w:hAnsi="Courier New" w:cs="Courier New" w:hint="default"/>
      </w:rPr>
    </w:lvl>
    <w:lvl w:ilvl="8" w:tplc="04150005" w:tentative="1">
      <w:start w:val="1"/>
      <w:numFmt w:val="bullet"/>
      <w:lvlText w:val=""/>
      <w:lvlJc w:val="left"/>
      <w:pPr>
        <w:ind w:left="6468" w:hanging="360"/>
      </w:pPr>
      <w:rPr>
        <w:rFonts w:ascii="Wingdings" w:hAnsi="Wingdings" w:hint="default"/>
      </w:rPr>
    </w:lvl>
  </w:abstractNum>
  <w:num w:numId="1" w16cid:durableId="2147236596">
    <w:abstractNumId w:val="17"/>
  </w:num>
  <w:num w:numId="2" w16cid:durableId="216011241">
    <w:abstractNumId w:val="11"/>
  </w:num>
  <w:num w:numId="3" w16cid:durableId="2036688439">
    <w:abstractNumId w:val="21"/>
  </w:num>
  <w:num w:numId="4" w16cid:durableId="1071587554">
    <w:abstractNumId w:val="4"/>
  </w:num>
  <w:num w:numId="5" w16cid:durableId="1376812897">
    <w:abstractNumId w:val="16"/>
  </w:num>
  <w:num w:numId="6" w16cid:durableId="47193547">
    <w:abstractNumId w:val="22"/>
  </w:num>
  <w:num w:numId="7" w16cid:durableId="724178474">
    <w:abstractNumId w:val="3"/>
  </w:num>
  <w:num w:numId="8" w16cid:durableId="1485851646">
    <w:abstractNumId w:val="7"/>
  </w:num>
  <w:num w:numId="9" w16cid:durableId="916522848">
    <w:abstractNumId w:val="13"/>
  </w:num>
  <w:num w:numId="10" w16cid:durableId="351880876">
    <w:abstractNumId w:val="12"/>
  </w:num>
  <w:num w:numId="11" w16cid:durableId="1334383394">
    <w:abstractNumId w:val="10"/>
  </w:num>
  <w:num w:numId="12" w16cid:durableId="633561887">
    <w:abstractNumId w:val="0"/>
  </w:num>
  <w:num w:numId="13" w16cid:durableId="564607178">
    <w:abstractNumId w:val="9"/>
  </w:num>
  <w:num w:numId="14" w16cid:durableId="978270486">
    <w:abstractNumId w:val="1"/>
  </w:num>
  <w:num w:numId="15" w16cid:durableId="570426717">
    <w:abstractNumId w:val="20"/>
  </w:num>
  <w:num w:numId="16" w16cid:durableId="1328745491">
    <w:abstractNumId w:val="14"/>
  </w:num>
  <w:num w:numId="17" w16cid:durableId="1418599564">
    <w:abstractNumId w:val="18"/>
  </w:num>
  <w:num w:numId="18" w16cid:durableId="242760461">
    <w:abstractNumId w:val="15"/>
  </w:num>
  <w:num w:numId="19" w16cid:durableId="969366000">
    <w:abstractNumId w:val="2"/>
  </w:num>
  <w:num w:numId="20" w16cid:durableId="1738243764">
    <w:abstractNumId w:val="6"/>
  </w:num>
  <w:num w:numId="21" w16cid:durableId="164520096">
    <w:abstractNumId w:val="19"/>
  </w:num>
  <w:num w:numId="22" w16cid:durableId="117838377">
    <w:abstractNumId w:val="23"/>
  </w:num>
  <w:num w:numId="23" w16cid:durableId="410126357">
    <w:abstractNumId w:val="5"/>
  </w:num>
  <w:num w:numId="24" w16cid:durableId="187388233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C9"/>
    <w:rsid w:val="00012C91"/>
    <w:rsid w:val="0004135C"/>
    <w:rsid w:val="00046756"/>
    <w:rsid w:val="0007479F"/>
    <w:rsid w:val="00100A94"/>
    <w:rsid w:val="00111A0C"/>
    <w:rsid w:val="00111A64"/>
    <w:rsid w:val="00124118"/>
    <w:rsid w:val="001567CE"/>
    <w:rsid w:val="00190FE3"/>
    <w:rsid w:val="00191149"/>
    <w:rsid w:val="001914B6"/>
    <w:rsid w:val="001B0852"/>
    <w:rsid w:val="001D1269"/>
    <w:rsid w:val="001D1766"/>
    <w:rsid w:val="001D3195"/>
    <w:rsid w:val="00216DF4"/>
    <w:rsid w:val="00220D5D"/>
    <w:rsid w:val="002854AF"/>
    <w:rsid w:val="002B3C41"/>
    <w:rsid w:val="002B4EC9"/>
    <w:rsid w:val="002C3CB9"/>
    <w:rsid w:val="002C7EEA"/>
    <w:rsid w:val="002F4FCF"/>
    <w:rsid w:val="002F6402"/>
    <w:rsid w:val="002F6B39"/>
    <w:rsid w:val="00335C9C"/>
    <w:rsid w:val="003610B0"/>
    <w:rsid w:val="003876A3"/>
    <w:rsid w:val="00413633"/>
    <w:rsid w:val="00435B98"/>
    <w:rsid w:val="00444B2B"/>
    <w:rsid w:val="0047601F"/>
    <w:rsid w:val="0048193E"/>
    <w:rsid w:val="00490D70"/>
    <w:rsid w:val="004A638B"/>
    <w:rsid w:val="004D139A"/>
    <w:rsid w:val="00542E80"/>
    <w:rsid w:val="005E48F3"/>
    <w:rsid w:val="00653FF1"/>
    <w:rsid w:val="00674A0F"/>
    <w:rsid w:val="006C52EC"/>
    <w:rsid w:val="006C60A4"/>
    <w:rsid w:val="006E7482"/>
    <w:rsid w:val="00751E1E"/>
    <w:rsid w:val="007730E6"/>
    <w:rsid w:val="007A1BFF"/>
    <w:rsid w:val="00801E3C"/>
    <w:rsid w:val="008122CC"/>
    <w:rsid w:val="00851102"/>
    <w:rsid w:val="008639BB"/>
    <w:rsid w:val="008717FC"/>
    <w:rsid w:val="00887017"/>
    <w:rsid w:val="008E6EBC"/>
    <w:rsid w:val="008F5814"/>
    <w:rsid w:val="008F63A5"/>
    <w:rsid w:val="00903111"/>
    <w:rsid w:val="0090555F"/>
    <w:rsid w:val="00956308"/>
    <w:rsid w:val="00973D94"/>
    <w:rsid w:val="00980AEA"/>
    <w:rsid w:val="009E7E77"/>
    <w:rsid w:val="00A00756"/>
    <w:rsid w:val="00A21887"/>
    <w:rsid w:val="00A94D9A"/>
    <w:rsid w:val="00AB531D"/>
    <w:rsid w:val="00AD4636"/>
    <w:rsid w:val="00AD77D5"/>
    <w:rsid w:val="00B472E2"/>
    <w:rsid w:val="00B9377F"/>
    <w:rsid w:val="00B94788"/>
    <w:rsid w:val="00BB66C7"/>
    <w:rsid w:val="00BD182C"/>
    <w:rsid w:val="00C47EBE"/>
    <w:rsid w:val="00C76B28"/>
    <w:rsid w:val="00D16E71"/>
    <w:rsid w:val="00D31356"/>
    <w:rsid w:val="00D61052"/>
    <w:rsid w:val="00D93BCD"/>
    <w:rsid w:val="00DD0192"/>
    <w:rsid w:val="00DD0A01"/>
    <w:rsid w:val="00DF4286"/>
    <w:rsid w:val="00E80800"/>
    <w:rsid w:val="00E92A00"/>
    <w:rsid w:val="00E94159"/>
    <w:rsid w:val="00EA6831"/>
    <w:rsid w:val="00F47DC3"/>
    <w:rsid w:val="00F539B9"/>
    <w:rsid w:val="00F83381"/>
    <w:rsid w:val="00FF6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D0AE"/>
  <w15:chartTrackingRefBased/>
  <w15:docId w15:val="{7420250F-469A-472A-B294-6C3D4F9E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22C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List Paragraph,Akapit z listą5,Numerowanie,T_SZ_List Paragraph,normalny tekst"/>
    <w:basedOn w:val="Normalny"/>
    <w:link w:val="AkapitzlistZnak"/>
    <w:qFormat/>
    <w:rsid w:val="002B4EC9"/>
    <w:pPr>
      <w:ind w:left="720"/>
      <w:contextualSpacing/>
    </w:pPr>
  </w:style>
  <w:style w:type="paragraph" w:styleId="Bezodstpw">
    <w:name w:val="No Spacing"/>
    <w:uiPriority w:val="1"/>
    <w:qFormat/>
    <w:rsid w:val="00191149"/>
    <w:pPr>
      <w:spacing w:after="0" w:line="240" w:lineRule="auto"/>
    </w:pPr>
  </w:style>
  <w:style w:type="character" w:customStyle="1" w:styleId="AkapitzlistZnak">
    <w:name w:val="Akapit z listą Znak"/>
    <w:aliases w:val="L1 Znak,List Paragraph Znak,Akapit z listą5 Znak,Numerowanie Znak,T_SZ_List Paragraph Znak,normalny tekst Znak"/>
    <w:link w:val="Akapitzlist"/>
    <w:qFormat/>
    <w:rsid w:val="003876A3"/>
  </w:style>
  <w:style w:type="character" w:styleId="Odwoaniedokomentarza">
    <w:name w:val="annotation reference"/>
    <w:basedOn w:val="Domylnaczcionkaakapitu"/>
    <w:uiPriority w:val="99"/>
    <w:semiHidden/>
    <w:unhideWhenUsed/>
    <w:rsid w:val="006C60A4"/>
    <w:rPr>
      <w:sz w:val="16"/>
      <w:szCs w:val="16"/>
    </w:rPr>
  </w:style>
  <w:style w:type="paragraph" w:styleId="Tekstkomentarza">
    <w:name w:val="annotation text"/>
    <w:basedOn w:val="Normalny"/>
    <w:link w:val="TekstkomentarzaZnak"/>
    <w:uiPriority w:val="99"/>
    <w:semiHidden/>
    <w:unhideWhenUsed/>
    <w:rsid w:val="006C60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60A4"/>
    <w:rPr>
      <w:sz w:val="20"/>
      <w:szCs w:val="20"/>
    </w:rPr>
  </w:style>
  <w:style w:type="paragraph" w:styleId="Tematkomentarza">
    <w:name w:val="annotation subject"/>
    <w:basedOn w:val="Tekstkomentarza"/>
    <w:next w:val="Tekstkomentarza"/>
    <w:link w:val="TematkomentarzaZnak"/>
    <w:uiPriority w:val="99"/>
    <w:semiHidden/>
    <w:unhideWhenUsed/>
    <w:rsid w:val="006C60A4"/>
    <w:rPr>
      <w:b/>
      <w:bCs/>
    </w:rPr>
  </w:style>
  <w:style w:type="character" w:customStyle="1" w:styleId="TematkomentarzaZnak">
    <w:name w:val="Temat komentarza Znak"/>
    <w:basedOn w:val="TekstkomentarzaZnak"/>
    <w:link w:val="Tematkomentarza"/>
    <w:uiPriority w:val="99"/>
    <w:semiHidden/>
    <w:rsid w:val="006C60A4"/>
    <w:rPr>
      <w:b/>
      <w:bCs/>
      <w:sz w:val="20"/>
      <w:szCs w:val="20"/>
    </w:rPr>
  </w:style>
  <w:style w:type="paragraph" w:styleId="Tekstdymka">
    <w:name w:val="Balloon Text"/>
    <w:basedOn w:val="Normalny"/>
    <w:link w:val="TekstdymkaZnak"/>
    <w:uiPriority w:val="99"/>
    <w:semiHidden/>
    <w:unhideWhenUsed/>
    <w:rsid w:val="001567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67CE"/>
    <w:rPr>
      <w:rFonts w:ascii="Segoe UI" w:hAnsi="Segoe UI" w:cs="Segoe UI"/>
      <w:sz w:val="18"/>
      <w:szCs w:val="18"/>
    </w:rPr>
  </w:style>
  <w:style w:type="paragraph" w:styleId="Tekstpodstawowy">
    <w:name w:val="Body Text"/>
    <w:basedOn w:val="Normalny"/>
    <w:link w:val="TekstpodstawowyZnak"/>
    <w:uiPriority w:val="99"/>
    <w:rsid w:val="003610B0"/>
    <w:pPr>
      <w:autoSpaceDE w:val="0"/>
      <w:autoSpaceDN w:val="0"/>
      <w:adjustRightInd w:val="0"/>
      <w:spacing w:before="160" w:after="0" w:line="240" w:lineRule="auto"/>
    </w:pPr>
    <w:rPr>
      <w:rFonts w:ascii="Verdana" w:eastAsia="Times New Roman" w:hAnsi="Verdana" w:cs="Verdana"/>
      <w:lang w:eastAsia="pl-PL"/>
    </w:rPr>
  </w:style>
  <w:style w:type="character" w:customStyle="1" w:styleId="TekstpodstawowyZnak">
    <w:name w:val="Tekst podstawowy Znak"/>
    <w:basedOn w:val="Domylnaczcionkaakapitu"/>
    <w:link w:val="Tekstpodstawowy"/>
    <w:uiPriority w:val="99"/>
    <w:rsid w:val="003610B0"/>
    <w:rPr>
      <w:rFonts w:ascii="Verdana" w:eastAsia="Times New Roman" w:hAnsi="Verdana" w:cs="Verdana"/>
      <w:lang w:eastAsia="pl-PL"/>
    </w:rPr>
  </w:style>
  <w:style w:type="paragraph" w:styleId="Poprawka">
    <w:name w:val="Revision"/>
    <w:hidden/>
    <w:uiPriority w:val="99"/>
    <w:semiHidden/>
    <w:rsid w:val="008870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85112">
      <w:bodyDiv w:val="1"/>
      <w:marLeft w:val="0"/>
      <w:marRight w:val="0"/>
      <w:marTop w:val="0"/>
      <w:marBottom w:val="0"/>
      <w:divBdr>
        <w:top w:val="none" w:sz="0" w:space="0" w:color="auto"/>
        <w:left w:val="none" w:sz="0" w:space="0" w:color="auto"/>
        <w:bottom w:val="none" w:sz="0" w:space="0" w:color="auto"/>
        <w:right w:val="none" w:sz="0" w:space="0" w:color="auto"/>
      </w:divBdr>
    </w:div>
    <w:div w:id="1038623096">
      <w:bodyDiv w:val="1"/>
      <w:marLeft w:val="0"/>
      <w:marRight w:val="0"/>
      <w:marTop w:val="0"/>
      <w:marBottom w:val="0"/>
      <w:divBdr>
        <w:top w:val="none" w:sz="0" w:space="0" w:color="auto"/>
        <w:left w:val="none" w:sz="0" w:space="0" w:color="auto"/>
        <w:bottom w:val="none" w:sz="0" w:space="0" w:color="auto"/>
        <w:right w:val="none" w:sz="0" w:space="0" w:color="auto"/>
      </w:divBdr>
    </w:div>
    <w:div w:id="176988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8350</Words>
  <Characters>50105</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Raubo</dc:creator>
  <cp:keywords/>
  <dc:description/>
  <cp:lastModifiedBy>Marcin Wujaszek</cp:lastModifiedBy>
  <cp:revision>2</cp:revision>
  <cp:lastPrinted>2022-08-22T09:15:00Z</cp:lastPrinted>
  <dcterms:created xsi:type="dcterms:W3CDTF">2022-09-05T12:09:00Z</dcterms:created>
  <dcterms:modified xsi:type="dcterms:W3CDTF">2022-09-05T12:09:00Z</dcterms:modified>
</cp:coreProperties>
</file>